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3870C" w14:textId="6FFB93CF" w:rsidR="00DB09EA" w:rsidRPr="00110B3C" w:rsidRDefault="00047FC3" w:rsidP="001F0BF5">
      <w:pPr>
        <w:widowControl w:val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Dr. </w:t>
      </w:r>
      <w:r w:rsidR="00DB09EA" w:rsidRPr="00110B3C">
        <w:rPr>
          <w:rFonts w:ascii="Times New Roman" w:hAnsi="Times New Roman" w:cs="Times New Roman"/>
          <w:b/>
          <w:color w:val="000000" w:themeColor="text1"/>
          <w:sz w:val="28"/>
        </w:rPr>
        <w:t>David Joel Skandera</w:t>
      </w:r>
      <w:r>
        <w:rPr>
          <w:rFonts w:ascii="Times New Roman" w:hAnsi="Times New Roman" w:cs="Times New Roman"/>
          <w:b/>
          <w:color w:val="000000" w:themeColor="text1"/>
          <w:sz w:val="28"/>
        </w:rPr>
        <w:t>, Ph.D.</w:t>
      </w:r>
    </w:p>
    <w:p w14:paraId="17FD0596" w14:textId="16D44C83" w:rsidR="00DB09EA" w:rsidRPr="00110B3C" w:rsidRDefault="002A6974" w:rsidP="001F0BF5">
      <w:pPr>
        <w:widowControl w:val="0"/>
        <w:jc w:val="center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t>Texas Christian</w:t>
      </w:r>
      <w:r w:rsidR="001D0855">
        <w:rPr>
          <w:rFonts w:ascii="Times New Roman" w:hAnsi="Times New Roman" w:cs="Times New Roman"/>
          <w:color w:val="000000" w:themeColor="text1"/>
          <w:sz w:val="22"/>
        </w:rPr>
        <w:t xml:space="preserve"> University</w:t>
      </w:r>
      <w:r w:rsidR="00043B74">
        <w:rPr>
          <w:rFonts w:ascii="Times New Roman" w:hAnsi="Times New Roman" w:cs="Times New Roman"/>
          <w:color w:val="000000" w:themeColor="text1"/>
          <w:sz w:val="22"/>
        </w:rPr>
        <w:t xml:space="preserve"> | 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Neeley </w:t>
      </w:r>
      <w:r w:rsidR="001D0855">
        <w:rPr>
          <w:rFonts w:ascii="Times New Roman" w:hAnsi="Times New Roman" w:cs="Times New Roman"/>
          <w:color w:val="000000" w:themeColor="text1"/>
          <w:sz w:val="22"/>
        </w:rPr>
        <w:t>School of Business</w:t>
      </w:r>
      <w:r w:rsidR="00DB09EA" w:rsidRPr="00110B3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DB09EA">
        <w:rPr>
          <w:rFonts w:ascii="Times New Roman" w:hAnsi="Times New Roman" w:cs="Times New Roman"/>
          <w:color w:val="000000" w:themeColor="text1"/>
          <w:sz w:val="22"/>
        </w:rPr>
        <w:t>|</w:t>
      </w:r>
      <w:r w:rsidR="00DB09EA" w:rsidRPr="00110B3C">
        <w:rPr>
          <w:rFonts w:ascii="Times New Roman" w:hAnsi="Times New Roman" w:cs="Times New Roman"/>
          <w:color w:val="000000" w:themeColor="text1"/>
          <w:sz w:val="22"/>
        </w:rPr>
        <w:t xml:space="preserve"> Department of Management</w:t>
      </w:r>
      <w:r w:rsidR="001D0855">
        <w:rPr>
          <w:rFonts w:ascii="Times New Roman" w:hAnsi="Times New Roman" w:cs="Times New Roman"/>
          <w:color w:val="000000" w:themeColor="text1"/>
          <w:sz w:val="22"/>
        </w:rPr>
        <w:t xml:space="preserve"> &amp; </w:t>
      </w:r>
      <w:r>
        <w:rPr>
          <w:rFonts w:ascii="Times New Roman" w:hAnsi="Times New Roman" w:cs="Times New Roman"/>
          <w:color w:val="000000" w:themeColor="text1"/>
          <w:sz w:val="22"/>
        </w:rPr>
        <w:t>Leadership</w:t>
      </w:r>
    </w:p>
    <w:p w14:paraId="0C4D740C" w14:textId="40D1C1D5" w:rsidR="00A80B49" w:rsidRPr="00EA79E9" w:rsidRDefault="002A6974" w:rsidP="00EA79E9">
      <w:pPr>
        <w:widowControl w:val="0"/>
        <w:spacing w:after="240"/>
        <w:jc w:val="center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sz w:val="22"/>
        </w:rPr>
        <w:t>david.skandera@</w:t>
      </w:r>
      <w:r w:rsidR="003F024A">
        <w:rPr>
          <w:rFonts w:ascii="Times New Roman" w:hAnsi="Times New Roman" w:cs="Times New Roman"/>
          <w:sz w:val="22"/>
        </w:rPr>
        <w:t>tcu.edu</w:t>
      </w:r>
      <w:r w:rsidR="00045AC2">
        <w:t xml:space="preserve"> </w:t>
      </w:r>
      <w:r w:rsidR="00DB09EA">
        <w:rPr>
          <w:rFonts w:ascii="Times New Roman" w:hAnsi="Times New Roman" w:cs="Times New Roman"/>
          <w:color w:val="000000" w:themeColor="text1"/>
          <w:sz w:val="22"/>
        </w:rPr>
        <w:t>| +</w:t>
      </w:r>
      <w:r w:rsidR="000347A6">
        <w:rPr>
          <w:rFonts w:ascii="Times New Roman" w:hAnsi="Times New Roman" w:cs="Times New Roman"/>
          <w:color w:val="000000" w:themeColor="text1"/>
          <w:sz w:val="22"/>
        </w:rPr>
        <w:t xml:space="preserve">1 </w:t>
      </w:r>
      <w:r w:rsidR="00CA7AE9">
        <w:rPr>
          <w:rFonts w:ascii="Times New Roman" w:hAnsi="Times New Roman" w:cs="Times New Roman"/>
          <w:color w:val="000000" w:themeColor="text1"/>
          <w:sz w:val="22"/>
        </w:rPr>
        <w:t>817.257.7026</w:t>
      </w:r>
      <w:r w:rsidR="003E5D69">
        <w:rPr>
          <w:rFonts w:ascii="Times New Roman" w:hAnsi="Times New Roman" w:cs="Times New Roman"/>
          <w:color w:val="000000" w:themeColor="text1"/>
          <w:sz w:val="22"/>
        </w:rPr>
        <w:t xml:space="preserve"> | </w:t>
      </w:r>
      <w:r w:rsidR="00ED5D30">
        <w:rPr>
          <w:rFonts w:ascii="Times New Roman" w:hAnsi="Times New Roman" w:cs="Times New Roman"/>
          <w:color w:val="000000" w:themeColor="text1"/>
          <w:sz w:val="22"/>
        </w:rPr>
        <w:t>www.</w:t>
      </w:r>
      <w:r w:rsidR="003E5D69">
        <w:rPr>
          <w:rFonts w:ascii="Times New Roman" w:hAnsi="Times New Roman" w:cs="Times New Roman"/>
          <w:color w:val="000000" w:themeColor="text1"/>
          <w:sz w:val="22"/>
        </w:rPr>
        <w:t>david</w:t>
      </w:r>
      <w:r w:rsidR="00C765AC">
        <w:rPr>
          <w:rFonts w:ascii="Times New Roman" w:hAnsi="Times New Roman" w:cs="Times New Roman"/>
          <w:color w:val="000000" w:themeColor="text1"/>
          <w:sz w:val="22"/>
        </w:rPr>
        <w:t>j</w:t>
      </w:r>
      <w:r w:rsidR="003E5D69">
        <w:rPr>
          <w:rFonts w:ascii="Times New Roman" w:hAnsi="Times New Roman" w:cs="Times New Roman"/>
          <w:color w:val="000000" w:themeColor="text1"/>
          <w:sz w:val="22"/>
        </w:rPr>
        <w:t>skandera.com</w:t>
      </w:r>
    </w:p>
    <w:p w14:paraId="758961DB" w14:textId="7D096011" w:rsidR="00A80B49" w:rsidRPr="009C4C6C" w:rsidRDefault="009C4C6C" w:rsidP="00296A39">
      <w:pPr>
        <w:keepNext/>
        <w:widowControl w:val="0"/>
        <w:pBdr>
          <w:bottom w:val="single" w:sz="6" w:space="1" w:color="auto"/>
        </w:pBd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C4C6C">
        <w:rPr>
          <w:rFonts w:ascii="Times New Roman" w:hAnsi="Times New Roman" w:cs="Times New Roman"/>
          <w:b/>
          <w:i/>
          <w:iCs/>
          <w:sz w:val="28"/>
          <w:szCs w:val="28"/>
        </w:rPr>
        <w:t>Faculty Appointments</w:t>
      </w:r>
    </w:p>
    <w:p w14:paraId="1E204245" w14:textId="01FBE561" w:rsidR="0002789D" w:rsidRPr="00A8647D" w:rsidRDefault="0002789D" w:rsidP="0002789D">
      <w:pPr>
        <w:widowControl w:val="0"/>
        <w:spacing w:before="2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Texas Christian University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Fort Worth, TX</w:t>
      </w:r>
    </w:p>
    <w:p w14:paraId="5C8FC5D1" w14:textId="519268AA" w:rsidR="0002789D" w:rsidRPr="0002789D" w:rsidRDefault="00716E4B" w:rsidP="0002789D">
      <w:pPr>
        <w:widowControl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Neeley </w:t>
      </w:r>
      <w:r w:rsidR="0002789D">
        <w:rPr>
          <w:rFonts w:ascii="Times New Roman" w:hAnsi="Times New Roman" w:cs="Times New Roman"/>
          <w:bCs/>
        </w:rPr>
        <w:t xml:space="preserve">School of Business, Department of Management &amp; </w:t>
      </w:r>
      <w:r>
        <w:rPr>
          <w:rFonts w:ascii="Times New Roman" w:hAnsi="Times New Roman" w:cs="Times New Roman"/>
          <w:bCs/>
        </w:rPr>
        <w:t>Leadership</w:t>
      </w:r>
      <w:r w:rsidR="00BC1B96">
        <w:rPr>
          <w:rFonts w:ascii="Times New Roman" w:hAnsi="Times New Roman" w:cs="Times New Roman"/>
          <w:bCs/>
        </w:rPr>
        <w:tab/>
      </w:r>
      <w:r w:rsidR="00BC1B96">
        <w:rPr>
          <w:rFonts w:ascii="Times New Roman" w:hAnsi="Times New Roman" w:cs="Times New Roman"/>
          <w:bCs/>
        </w:rPr>
        <w:tab/>
        <w:t xml:space="preserve">        since</w:t>
      </w:r>
      <w:r w:rsidR="0002789D">
        <w:rPr>
          <w:rFonts w:ascii="Times New Roman" w:hAnsi="Times New Roman" w:cs="Times New Roman"/>
          <w:bCs/>
        </w:rPr>
        <w:t xml:space="preserve"> August 2026</w:t>
      </w:r>
      <w:r w:rsidR="0002789D">
        <w:rPr>
          <w:rFonts w:ascii="Times New Roman" w:hAnsi="Times New Roman" w:cs="Times New Roman"/>
          <w:bCs/>
        </w:rPr>
        <w:br/>
        <w:t>Assistant Professor of Strategic Management</w:t>
      </w:r>
    </w:p>
    <w:p w14:paraId="1C9570D7" w14:textId="77777777" w:rsidR="00837E4B" w:rsidRPr="00A8647D" w:rsidRDefault="00837E4B" w:rsidP="00837E4B">
      <w:pPr>
        <w:widowControl w:val="0"/>
        <w:spacing w:before="2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Virginia Commonwealth University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</w:t>
      </w:r>
      <w:r>
        <w:rPr>
          <w:rFonts w:ascii="Times New Roman" w:hAnsi="Times New Roman" w:cs="Times New Roman"/>
          <w:bCs/>
        </w:rPr>
        <w:t>Richmond, VA</w:t>
      </w:r>
    </w:p>
    <w:p w14:paraId="2C16B79B" w14:textId="77777777" w:rsidR="00837E4B" w:rsidRPr="00EA79E9" w:rsidRDefault="00837E4B" w:rsidP="00837E4B">
      <w:pPr>
        <w:widowControl w:val="0"/>
        <w:spacing w:after="2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School of Business, Department of Management &amp; Entrepreneurship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August 2023–July 2026</w:t>
      </w:r>
      <w:r>
        <w:rPr>
          <w:rFonts w:ascii="Times New Roman" w:hAnsi="Times New Roman" w:cs="Times New Roman"/>
          <w:bCs/>
        </w:rPr>
        <w:br/>
        <w:t>Assistant Professor of Strategic Management</w:t>
      </w:r>
    </w:p>
    <w:p w14:paraId="130806AF" w14:textId="76C596FB" w:rsidR="00A80EE9" w:rsidRPr="009C4C6C" w:rsidRDefault="009C4C6C" w:rsidP="00296A39">
      <w:pPr>
        <w:keepNext/>
        <w:widowControl w:val="0"/>
        <w:pBdr>
          <w:bottom w:val="single" w:sz="6" w:space="1" w:color="auto"/>
        </w:pBdr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C4C6C">
        <w:rPr>
          <w:rFonts w:ascii="Times New Roman" w:hAnsi="Times New Roman" w:cs="Times New Roman"/>
          <w:b/>
          <w:i/>
          <w:iCs/>
          <w:sz w:val="28"/>
          <w:szCs w:val="28"/>
        </w:rPr>
        <w:t>Education</w:t>
      </w:r>
    </w:p>
    <w:p w14:paraId="13ECC3A3" w14:textId="63DB1749" w:rsidR="00A80B49" w:rsidRPr="00EA79E9" w:rsidRDefault="00B92659" w:rsidP="00EA79E9">
      <w:pPr>
        <w:widowControl w:val="0"/>
        <w:spacing w:before="240" w:after="240"/>
        <w:ind w:left="1296" w:hanging="1296"/>
        <w:rPr>
          <w:rFonts w:ascii="Times New Roman" w:hAnsi="Times New Roman" w:cs="Times New Roman"/>
          <w:szCs w:val="28"/>
        </w:rPr>
      </w:pPr>
      <w:r w:rsidRPr="00BE4ABB">
        <w:rPr>
          <w:rFonts w:ascii="Times New Roman" w:hAnsi="Times New Roman" w:cs="Times New Roman"/>
          <w:b/>
          <w:szCs w:val="28"/>
        </w:rPr>
        <w:t>PH.D.</w:t>
      </w:r>
      <w:r w:rsidRPr="00BE4ABB">
        <w:rPr>
          <w:rFonts w:ascii="Times New Roman" w:hAnsi="Times New Roman" w:cs="Times New Roman"/>
          <w:b/>
          <w:szCs w:val="28"/>
        </w:rPr>
        <w:tab/>
        <w:t>University of Central Florida</w:t>
      </w:r>
      <w:r w:rsidRPr="00BE4ABB">
        <w:rPr>
          <w:rFonts w:ascii="Times New Roman" w:hAnsi="Times New Roman" w:cs="Times New Roman"/>
          <w:szCs w:val="28"/>
        </w:rPr>
        <w:tab/>
      </w:r>
      <w:r w:rsidRPr="00BE4ABB">
        <w:rPr>
          <w:rFonts w:ascii="Times New Roman" w:hAnsi="Times New Roman" w:cs="Times New Roman"/>
          <w:szCs w:val="28"/>
        </w:rPr>
        <w:tab/>
      </w:r>
      <w:r w:rsidRPr="00BE4ABB">
        <w:rPr>
          <w:rFonts w:ascii="Times New Roman" w:hAnsi="Times New Roman" w:cs="Times New Roman"/>
          <w:szCs w:val="28"/>
        </w:rPr>
        <w:tab/>
      </w:r>
      <w:r w:rsidRPr="00BE4ABB">
        <w:rPr>
          <w:rFonts w:ascii="Times New Roman" w:hAnsi="Times New Roman" w:cs="Times New Roman"/>
          <w:szCs w:val="28"/>
        </w:rPr>
        <w:tab/>
        <w:t xml:space="preserve">      </w:t>
      </w:r>
      <w:r w:rsidR="007C241D" w:rsidRPr="00BE4ABB">
        <w:rPr>
          <w:rFonts w:ascii="Times New Roman" w:hAnsi="Times New Roman" w:cs="Times New Roman"/>
          <w:szCs w:val="28"/>
        </w:rPr>
        <w:tab/>
        <w:t xml:space="preserve">      </w:t>
      </w:r>
      <w:r w:rsidR="00970E86">
        <w:rPr>
          <w:rFonts w:ascii="Times New Roman" w:hAnsi="Times New Roman" w:cs="Times New Roman"/>
          <w:szCs w:val="28"/>
        </w:rPr>
        <w:tab/>
        <w:t xml:space="preserve">    </w:t>
      </w:r>
      <w:r w:rsidR="0039101A">
        <w:rPr>
          <w:rFonts w:ascii="Times New Roman" w:hAnsi="Times New Roman" w:cs="Times New Roman"/>
          <w:szCs w:val="28"/>
        </w:rPr>
        <w:tab/>
        <w:t xml:space="preserve">      </w:t>
      </w:r>
      <w:r w:rsidRPr="00BE4ABB">
        <w:rPr>
          <w:rFonts w:ascii="Times New Roman" w:hAnsi="Times New Roman" w:cs="Times New Roman"/>
          <w:szCs w:val="28"/>
        </w:rPr>
        <w:t>Orlando, FL</w:t>
      </w:r>
      <w:r w:rsidR="007B61A3" w:rsidRPr="00BE4ABB">
        <w:rPr>
          <w:rFonts w:ascii="Times New Roman" w:hAnsi="Times New Roman" w:cs="Times New Roman"/>
          <w:szCs w:val="28"/>
        </w:rPr>
        <w:br/>
      </w:r>
      <w:r w:rsidRPr="00BE4ABB">
        <w:rPr>
          <w:rFonts w:ascii="Times New Roman" w:hAnsi="Times New Roman" w:cs="Times New Roman"/>
          <w:szCs w:val="28"/>
        </w:rPr>
        <w:t>College o</w:t>
      </w:r>
      <w:r w:rsidR="00717DA7" w:rsidRPr="00BE4ABB">
        <w:rPr>
          <w:rFonts w:ascii="Times New Roman" w:hAnsi="Times New Roman" w:cs="Times New Roman"/>
          <w:szCs w:val="28"/>
        </w:rPr>
        <w:t>f Business Administration</w:t>
      </w:r>
      <w:r w:rsidR="00584AA8">
        <w:rPr>
          <w:rFonts w:ascii="Times New Roman" w:hAnsi="Times New Roman" w:cs="Times New Roman"/>
          <w:szCs w:val="28"/>
        </w:rPr>
        <w:tab/>
      </w:r>
      <w:r w:rsidR="00584AA8">
        <w:rPr>
          <w:rFonts w:ascii="Times New Roman" w:hAnsi="Times New Roman" w:cs="Times New Roman"/>
          <w:szCs w:val="28"/>
        </w:rPr>
        <w:tab/>
      </w:r>
      <w:r w:rsidR="00970E86">
        <w:rPr>
          <w:rFonts w:ascii="Times New Roman" w:hAnsi="Times New Roman" w:cs="Times New Roman"/>
          <w:szCs w:val="28"/>
        </w:rPr>
        <w:tab/>
      </w:r>
      <w:proofErr w:type="gramStart"/>
      <w:r w:rsidR="00970E86">
        <w:rPr>
          <w:rFonts w:ascii="Times New Roman" w:hAnsi="Times New Roman" w:cs="Times New Roman"/>
          <w:szCs w:val="28"/>
        </w:rPr>
        <w:tab/>
        <w:t xml:space="preserve">  </w:t>
      </w:r>
      <w:r w:rsidR="0039101A">
        <w:rPr>
          <w:rFonts w:ascii="Times New Roman" w:hAnsi="Times New Roman" w:cs="Times New Roman"/>
          <w:szCs w:val="28"/>
        </w:rPr>
        <w:tab/>
      </w:r>
      <w:proofErr w:type="gramEnd"/>
      <w:r w:rsidR="0039101A">
        <w:rPr>
          <w:rFonts w:ascii="Times New Roman" w:hAnsi="Times New Roman" w:cs="Times New Roman"/>
          <w:szCs w:val="28"/>
        </w:rPr>
        <w:t xml:space="preserve">     </w:t>
      </w:r>
      <w:r w:rsidR="00A8647D">
        <w:rPr>
          <w:rFonts w:ascii="Times New Roman" w:hAnsi="Times New Roman" w:cs="Times New Roman"/>
          <w:szCs w:val="28"/>
        </w:rPr>
        <w:tab/>
        <w:t xml:space="preserve">     </w:t>
      </w:r>
      <w:r w:rsidR="00DF433A">
        <w:rPr>
          <w:rFonts w:ascii="Times New Roman" w:hAnsi="Times New Roman" w:cs="Times New Roman"/>
          <w:szCs w:val="28"/>
        </w:rPr>
        <w:t>August</w:t>
      </w:r>
      <w:r w:rsidRPr="00BE4ABB">
        <w:rPr>
          <w:rFonts w:ascii="Times New Roman" w:hAnsi="Times New Roman" w:cs="Times New Roman"/>
          <w:szCs w:val="28"/>
        </w:rPr>
        <w:t xml:space="preserve"> 2023</w:t>
      </w:r>
      <w:r w:rsidR="00584AA8">
        <w:rPr>
          <w:rFonts w:ascii="Times New Roman" w:hAnsi="Times New Roman" w:cs="Times New Roman"/>
          <w:szCs w:val="28"/>
        </w:rPr>
        <w:br/>
        <w:t>Department of Management</w:t>
      </w:r>
      <w:r w:rsidR="007B61A3" w:rsidRPr="00BE4ABB">
        <w:rPr>
          <w:rFonts w:ascii="Times New Roman" w:hAnsi="Times New Roman" w:cs="Times New Roman"/>
          <w:szCs w:val="28"/>
        </w:rPr>
        <w:br/>
      </w:r>
      <w:r w:rsidR="00A753C3" w:rsidRPr="00BE4ABB">
        <w:rPr>
          <w:rFonts w:ascii="Times New Roman" w:hAnsi="Times New Roman" w:cs="Times New Roman"/>
          <w:szCs w:val="28"/>
        </w:rPr>
        <w:t>Focus: Strategic Management</w:t>
      </w:r>
    </w:p>
    <w:p w14:paraId="5E409908" w14:textId="1D64ABAC" w:rsidR="00A80B49" w:rsidRPr="00EA79E9" w:rsidRDefault="00B92659" w:rsidP="00EA79E9">
      <w:pPr>
        <w:widowControl w:val="0"/>
        <w:spacing w:after="240"/>
        <w:ind w:left="1296" w:hanging="1296"/>
        <w:rPr>
          <w:rFonts w:ascii="Times New Roman" w:hAnsi="Times New Roman" w:cs="Times New Roman"/>
          <w:szCs w:val="28"/>
        </w:rPr>
      </w:pPr>
      <w:r w:rsidRPr="00BE4ABB">
        <w:rPr>
          <w:rFonts w:ascii="Times New Roman" w:hAnsi="Times New Roman" w:cs="Times New Roman"/>
          <w:b/>
          <w:szCs w:val="28"/>
        </w:rPr>
        <w:t>M.B.A.</w:t>
      </w:r>
      <w:r w:rsidRPr="00BE4ABB">
        <w:rPr>
          <w:rFonts w:ascii="Times New Roman" w:hAnsi="Times New Roman" w:cs="Times New Roman"/>
          <w:b/>
          <w:szCs w:val="28"/>
        </w:rPr>
        <w:tab/>
        <w:t>University of Massachusetts</w:t>
      </w:r>
      <w:r w:rsidR="00852940" w:rsidRPr="00BE4ABB">
        <w:rPr>
          <w:rFonts w:ascii="Times New Roman" w:hAnsi="Times New Roman" w:cs="Times New Roman"/>
          <w:b/>
          <w:szCs w:val="28"/>
        </w:rPr>
        <w:t>,</w:t>
      </w:r>
      <w:r w:rsidRPr="00BE4ABB">
        <w:rPr>
          <w:rFonts w:ascii="Times New Roman" w:hAnsi="Times New Roman" w:cs="Times New Roman"/>
          <w:b/>
          <w:szCs w:val="28"/>
        </w:rPr>
        <w:t xml:space="preserve"> Amherst</w:t>
      </w:r>
      <w:r w:rsidR="007C241D" w:rsidRPr="00BE4ABB">
        <w:rPr>
          <w:rFonts w:ascii="Times New Roman" w:hAnsi="Times New Roman" w:cs="Times New Roman"/>
          <w:szCs w:val="28"/>
        </w:rPr>
        <w:tab/>
      </w:r>
      <w:r w:rsidR="007C241D" w:rsidRPr="00BE4ABB">
        <w:rPr>
          <w:rFonts w:ascii="Times New Roman" w:hAnsi="Times New Roman" w:cs="Times New Roman"/>
          <w:szCs w:val="28"/>
        </w:rPr>
        <w:tab/>
      </w:r>
      <w:r w:rsidR="00852940" w:rsidRPr="00BE4ABB">
        <w:rPr>
          <w:rFonts w:ascii="Times New Roman" w:hAnsi="Times New Roman" w:cs="Times New Roman"/>
          <w:szCs w:val="28"/>
        </w:rPr>
        <w:tab/>
      </w:r>
      <w:r w:rsidR="007C241D" w:rsidRPr="00BE4ABB">
        <w:rPr>
          <w:rFonts w:ascii="Times New Roman" w:hAnsi="Times New Roman" w:cs="Times New Roman"/>
          <w:szCs w:val="28"/>
        </w:rPr>
        <w:t xml:space="preserve">      </w:t>
      </w:r>
      <w:r w:rsidR="00BE4ABB">
        <w:rPr>
          <w:rFonts w:ascii="Times New Roman" w:hAnsi="Times New Roman" w:cs="Times New Roman"/>
          <w:szCs w:val="28"/>
        </w:rPr>
        <w:t xml:space="preserve">  </w:t>
      </w:r>
      <w:r w:rsidR="00970E86">
        <w:rPr>
          <w:rFonts w:ascii="Times New Roman" w:hAnsi="Times New Roman" w:cs="Times New Roman"/>
          <w:szCs w:val="28"/>
        </w:rPr>
        <w:tab/>
        <w:t xml:space="preserve"> </w:t>
      </w:r>
      <w:r w:rsidR="0039101A">
        <w:rPr>
          <w:rFonts w:ascii="Times New Roman" w:hAnsi="Times New Roman" w:cs="Times New Roman"/>
          <w:szCs w:val="28"/>
        </w:rPr>
        <w:tab/>
        <w:t xml:space="preserve">    </w:t>
      </w:r>
      <w:r w:rsidRPr="00BE4ABB">
        <w:rPr>
          <w:rFonts w:ascii="Times New Roman" w:hAnsi="Times New Roman" w:cs="Times New Roman"/>
          <w:szCs w:val="28"/>
        </w:rPr>
        <w:t>Amherst, MA</w:t>
      </w:r>
      <w:r w:rsidR="007B61A3" w:rsidRPr="00BE4ABB">
        <w:rPr>
          <w:rFonts w:ascii="Times New Roman" w:hAnsi="Times New Roman" w:cs="Times New Roman"/>
          <w:szCs w:val="28"/>
        </w:rPr>
        <w:br/>
      </w:r>
      <w:r w:rsidRPr="00BE4ABB">
        <w:rPr>
          <w:rFonts w:ascii="Times New Roman" w:hAnsi="Times New Roman" w:cs="Times New Roman"/>
          <w:szCs w:val="28"/>
        </w:rPr>
        <w:t>Isenberg School of Management</w:t>
      </w:r>
      <w:r w:rsidRPr="00BE4ABB">
        <w:rPr>
          <w:rFonts w:ascii="Times New Roman" w:hAnsi="Times New Roman" w:cs="Times New Roman"/>
          <w:szCs w:val="28"/>
        </w:rPr>
        <w:tab/>
      </w:r>
      <w:r w:rsidRPr="00BE4ABB">
        <w:rPr>
          <w:rFonts w:ascii="Times New Roman" w:hAnsi="Times New Roman" w:cs="Times New Roman"/>
          <w:szCs w:val="28"/>
        </w:rPr>
        <w:tab/>
      </w:r>
      <w:r w:rsidRPr="00BE4ABB">
        <w:rPr>
          <w:rFonts w:ascii="Times New Roman" w:hAnsi="Times New Roman" w:cs="Times New Roman"/>
          <w:szCs w:val="28"/>
        </w:rPr>
        <w:tab/>
      </w:r>
      <w:r w:rsidRPr="00BE4ABB">
        <w:rPr>
          <w:rFonts w:ascii="Times New Roman" w:hAnsi="Times New Roman" w:cs="Times New Roman"/>
          <w:szCs w:val="28"/>
        </w:rPr>
        <w:tab/>
      </w:r>
      <w:r w:rsidRPr="00BE4ABB">
        <w:rPr>
          <w:rFonts w:ascii="Times New Roman" w:hAnsi="Times New Roman" w:cs="Times New Roman"/>
          <w:szCs w:val="28"/>
        </w:rPr>
        <w:tab/>
      </w:r>
      <w:r w:rsidR="00970E86">
        <w:rPr>
          <w:rFonts w:ascii="Times New Roman" w:hAnsi="Times New Roman" w:cs="Times New Roman"/>
          <w:szCs w:val="28"/>
        </w:rPr>
        <w:t xml:space="preserve">       </w:t>
      </w:r>
      <w:r w:rsidR="0039101A">
        <w:rPr>
          <w:rFonts w:ascii="Times New Roman" w:hAnsi="Times New Roman" w:cs="Times New Roman"/>
          <w:szCs w:val="28"/>
        </w:rPr>
        <w:tab/>
        <w:t xml:space="preserve">          </w:t>
      </w:r>
      <w:r w:rsidRPr="00BE4ABB">
        <w:rPr>
          <w:rFonts w:ascii="Times New Roman" w:hAnsi="Times New Roman" w:cs="Times New Roman"/>
          <w:szCs w:val="28"/>
        </w:rPr>
        <w:t>May 2017</w:t>
      </w:r>
      <w:r w:rsidR="00584AA8">
        <w:rPr>
          <w:rFonts w:ascii="Times New Roman" w:hAnsi="Times New Roman" w:cs="Times New Roman"/>
          <w:szCs w:val="28"/>
        </w:rPr>
        <w:br/>
        <w:t>Department of Management</w:t>
      </w:r>
    </w:p>
    <w:p w14:paraId="628176F7" w14:textId="4FF96FB3" w:rsidR="00A80B49" w:rsidRPr="00EA79E9" w:rsidRDefault="00B92659" w:rsidP="00EA79E9">
      <w:pPr>
        <w:widowControl w:val="0"/>
        <w:spacing w:after="240"/>
        <w:ind w:left="1296" w:hanging="1296"/>
        <w:rPr>
          <w:rFonts w:ascii="Times New Roman" w:hAnsi="Times New Roman" w:cs="Times New Roman"/>
          <w:szCs w:val="28"/>
        </w:rPr>
      </w:pPr>
      <w:r w:rsidRPr="00BE4ABB">
        <w:rPr>
          <w:rFonts w:ascii="Times New Roman" w:hAnsi="Times New Roman" w:cs="Times New Roman"/>
          <w:b/>
          <w:szCs w:val="28"/>
        </w:rPr>
        <w:t>M.S.</w:t>
      </w:r>
      <w:r w:rsidRPr="00BE4ABB">
        <w:rPr>
          <w:rFonts w:ascii="Times New Roman" w:hAnsi="Times New Roman" w:cs="Times New Roman"/>
          <w:b/>
          <w:szCs w:val="28"/>
        </w:rPr>
        <w:tab/>
      </w:r>
      <w:r w:rsidR="006A40CB" w:rsidRPr="00BE4ABB">
        <w:rPr>
          <w:rFonts w:ascii="Times New Roman" w:hAnsi="Times New Roman" w:cs="Times New Roman"/>
          <w:b/>
          <w:szCs w:val="28"/>
        </w:rPr>
        <w:t>University of Massachusetts</w:t>
      </w:r>
      <w:r w:rsidR="00852940" w:rsidRPr="00BE4ABB">
        <w:rPr>
          <w:rFonts w:ascii="Times New Roman" w:hAnsi="Times New Roman" w:cs="Times New Roman"/>
          <w:b/>
          <w:szCs w:val="28"/>
        </w:rPr>
        <w:t xml:space="preserve">, </w:t>
      </w:r>
      <w:r w:rsidR="006A40CB" w:rsidRPr="00BE4ABB">
        <w:rPr>
          <w:rFonts w:ascii="Times New Roman" w:hAnsi="Times New Roman" w:cs="Times New Roman"/>
          <w:b/>
          <w:szCs w:val="28"/>
        </w:rPr>
        <w:t>Amherst</w:t>
      </w:r>
      <w:r w:rsidR="006A40CB" w:rsidRPr="00BE4ABB">
        <w:rPr>
          <w:rFonts w:ascii="Times New Roman" w:hAnsi="Times New Roman" w:cs="Times New Roman"/>
          <w:szCs w:val="28"/>
        </w:rPr>
        <w:tab/>
      </w:r>
      <w:r w:rsidR="006A40CB" w:rsidRPr="00BE4ABB">
        <w:rPr>
          <w:rFonts w:ascii="Times New Roman" w:hAnsi="Times New Roman" w:cs="Times New Roman"/>
          <w:szCs w:val="28"/>
        </w:rPr>
        <w:tab/>
      </w:r>
      <w:r w:rsidR="00852940" w:rsidRPr="00BE4ABB">
        <w:rPr>
          <w:rFonts w:ascii="Times New Roman" w:hAnsi="Times New Roman" w:cs="Times New Roman"/>
          <w:szCs w:val="28"/>
        </w:rPr>
        <w:tab/>
      </w:r>
      <w:r w:rsidR="006A40CB" w:rsidRPr="00BE4ABB">
        <w:rPr>
          <w:rFonts w:ascii="Times New Roman" w:hAnsi="Times New Roman" w:cs="Times New Roman"/>
          <w:szCs w:val="28"/>
        </w:rPr>
        <w:tab/>
      </w:r>
      <w:r w:rsidR="00970E86">
        <w:rPr>
          <w:rFonts w:ascii="Times New Roman" w:hAnsi="Times New Roman" w:cs="Times New Roman"/>
          <w:szCs w:val="28"/>
        </w:rPr>
        <w:t xml:space="preserve"> </w:t>
      </w:r>
      <w:r w:rsidR="0039101A">
        <w:rPr>
          <w:rFonts w:ascii="Times New Roman" w:hAnsi="Times New Roman" w:cs="Times New Roman"/>
          <w:szCs w:val="28"/>
        </w:rPr>
        <w:tab/>
        <w:t xml:space="preserve">    </w:t>
      </w:r>
      <w:r w:rsidR="006A40CB" w:rsidRPr="00BE4ABB">
        <w:rPr>
          <w:rFonts w:ascii="Times New Roman" w:hAnsi="Times New Roman" w:cs="Times New Roman"/>
          <w:szCs w:val="28"/>
        </w:rPr>
        <w:t>Amherst, MA</w:t>
      </w:r>
      <w:r w:rsidR="007B61A3" w:rsidRPr="00BE4ABB">
        <w:rPr>
          <w:rFonts w:ascii="Times New Roman" w:hAnsi="Times New Roman" w:cs="Times New Roman"/>
          <w:szCs w:val="28"/>
        </w:rPr>
        <w:br/>
      </w:r>
      <w:r w:rsidR="00584AA8">
        <w:rPr>
          <w:rFonts w:ascii="Times New Roman" w:hAnsi="Times New Roman" w:cs="Times New Roman"/>
          <w:szCs w:val="28"/>
        </w:rPr>
        <w:t>Isenberg School of Management</w:t>
      </w:r>
      <w:r w:rsidR="00584AA8">
        <w:rPr>
          <w:rFonts w:ascii="Times New Roman" w:hAnsi="Times New Roman" w:cs="Times New Roman"/>
          <w:szCs w:val="28"/>
        </w:rPr>
        <w:tab/>
      </w:r>
      <w:r w:rsidR="00584AA8">
        <w:rPr>
          <w:rFonts w:ascii="Times New Roman" w:hAnsi="Times New Roman" w:cs="Times New Roman"/>
          <w:szCs w:val="28"/>
        </w:rPr>
        <w:tab/>
      </w:r>
      <w:r w:rsidR="00584AA8">
        <w:rPr>
          <w:rFonts w:ascii="Times New Roman" w:hAnsi="Times New Roman" w:cs="Times New Roman"/>
          <w:szCs w:val="28"/>
        </w:rPr>
        <w:tab/>
      </w:r>
      <w:r w:rsidR="006A40CB" w:rsidRPr="00BE4ABB">
        <w:rPr>
          <w:rFonts w:ascii="Times New Roman" w:hAnsi="Times New Roman" w:cs="Times New Roman"/>
          <w:szCs w:val="28"/>
        </w:rPr>
        <w:tab/>
      </w:r>
      <w:r w:rsidR="00BE4ABB">
        <w:rPr>
          <w:rFonts w:ascii="Times New Roman" w:hAnsi="Times New Roman" w:cs="Times New Roman"/>
          <w:szCs w:val="28"/>
        </w:rPr>
        <w:tab/>
        <w:t xml:space="preserve">  </w:t>
      </w:r>
      <w:r w:rsidR="00970E86">
        <w:rPr>
          <w:rFonts w:ascii="Times New Roman" w:hAnsi="Times New Roman" w:cs="Times New Roman"/>
          <w:szCs w:val="28"/>
        </w:rPr>
        <w:t xml:space="preserve">     </w:t>
      </w:r>
      <w:r w:rsidR="0039101A">
        <w:rPr>
          <w:rFonts w:ascii="Times New Roman" w:hAnsi="Times New Roman" w:cs="Times New Roman"/>
          <w:szCs w:val="28"/>
        </w:rPr>
        <w:tab/>
        <w:t xml:space="preserve">          </w:t>
      </w:r>
      <w:r w:rsidR="006A40CB" w:rsidRPr="00BE4ABB">
        <w:rPr>
          <w:rFonts w:ascii="Times New Roman" w:hAnsi="Times New Roman" w:cs="Times New Roman"/>
          <w:szCs w:val="28"/>
        </w:rPr>
        <w:t>May 2017</w:t>
      </w:r>
      <w:r w:rsidR="00584AA8">
        <w:rPr>
          <w:rFonts w:ascii="Times New Roman" w:hAnsi="Times New Roman" w:cs="Times New Roman"/>
          <w:szCs w:val="28"/>
        </w:rPr>
        <w:br/>
      </w:r>
      <w:r w:rsidR="00584AA8" w:rsidRPr="00BE4ABB">
        <w:rPr>
          <w:rFonts w:ascii="Times New Roman" w:hAnsi="Times New Roman" w:cs="Times New Roman"/>
          <w:szCs w:val="28"/>
        </w:rPr>
        <w:t>Mark H. McCormack Department of Sport Management</w:t>
      </w:r>
    </w:p>
    <w:p w14:paraId="5A8D25A8" w14:textId="6F3BC1AA" w:rsidR="00E03120" w:rsidRDefault="006A40CB" w:rsidP="001F0BF5">
      <w:pPr>
        <w:widowControl w:val="0"/>
        <w:ind w:left="1296" w:hanging="1296"/>
        <w:rPr>
          <w:rFonts w:ascii="Times New Roman" w:hAnsi="Times New Roman" w:cs="Times New Roman"/>
          <w:szCs w:val="28"/>
        </w:rPr>
      </w:pPr>
      <w:r w:rsidRPr="00BE4ABB">
        <w:rPr>
          <w:rFonts w:ascii="Times New Roman" w:hAnsi="Times New Roman" w:cs="Times New Roman"/>
          <w:b/>
          <w:szCs w:val="28"/>
        </w:rPr>
        <w:t>B</w:t>
      </w:r>
      <w:r w:rsidR="007B61A3" w:rsidRPr="00BE4ABB">
        <w:rPr>
          <w:rFonts w:ascii="Times New Roman" w:hAnsi="Times New Roman" w:cs="Times New Roman"/>
          <w:b/>
          <w:szCs w:val="28"/>
        </w:rPr>
        <w:t>.</w:t>
      </w:r>
      <w:r w:rsidRPr="00BE4ABB">
        <w:rPr>
          <w:rFonts w:ascii="Times New Roman" w:hAnsi="Times New Roman" w:cs="Times New Roman"/>
          <w:b/>
          <w:szCs w:val="28"/>
        </w:rPr>
        <w:t>A.</w:t>
      </w:r>
      <w:r w:rsidRPr="00BE4ABB">
        <w:rPr>
          <w:rFonts w:ascii="Times New Roman" w:hAnsi="Times New Roman" w:cs="Times New Roman"/>
          <w:b/>
          <w:szCs w:val="28"/>
        </w:rPr>
        <w:tab/>
        <w:t>St</w:t>
      </w:r>
      <w:r w:rsidR="006F207E">
        <w:rPr>
          <w:rFonts w:ascii="Times New Roman" w:hAnsi="Times New Roman" w:cs="Times New Roman"/>
          <w:b/>
          <w:szCs w:val="28"/>
        </w:rPr>
        <w:t>.</w:t>
      </w:r>
      <w:r w:rsidRPr="00BE4ABB">
        <w:rPr>
          <w:rFonts w:ascii="Times New Roman" w:hAnsi="Times New Roman" w:cs="Times New Roman"/>
          <w:b/>
          <w:szCs w:val="28"/>
        </w:rPr>
        <w:t xml:space="preserve"> Olaf College</w:t>
      </w:r>
      <w:r w:rsidRPr="00BE4ABB">
        <w:rPr>
          <w:rFonts w:ascii="Times New Roman" w:hAnsi="Times New Roman" w:cs="Times New Roman"/>
          <w:b/>
          <w:szCs w:val="28"/>
        </w:rPr>
        <w:tab/>
      </w:r>
      <w:r w:rsidRPr="00BE4ABB">
        <w:rPr>
          <w:rFonts w:ascii="Times New Roman" w:hAnsi="Times New Roman" w:cs="Times New Roman"/>
          <w:b/>
          <w:szCs w:val="28"/>
        </w:rPr>
        <w:tab/>
      </w:r>
      <w:r w:rsidRPr="00BE4ABB">
        <w:rPr>
          <w:rFonts w:ascii="Times New Roman" w:hAnsi="Times New Roman" w:cs="Times New Roman"/>
          <w:b/>
          <w:szCs w:val="28"/>
        </w:rPr>
        <w:tab/>
      </w:r>
      <w:r w:rsidRPr="00BE4ABB">
        <w:rPr>
          <w:rFonts w:ascii="Times New Roman" w:hAnsi="Times New Roman" w:cs="Times New Roman"/>
          <w:b/>
          <w:szCs w:val="28"/>
        </w:rPr>
        <w:tab/>
      </w:r>
      <w:r w:rsidRPr="00BE4ABB">
        <w:rPr>
          <w:rFonts w:ascii="Times New Roman" w:hAnsi="Times New Roman" w:cs="Times New Roman"/>
          <w:b/>
          <w:szCs w:val="28"/>
        </w:rPr>
        <w:tab/>
      </w:r>
      <w:r w:rsidRPr="00BE4ABB">
        <w:rPr>
          <w:rFonts w:ascii="Times New Roman" w:hAnsi="Times New Roman" w:cs="Times New Roman"/>
          <w:b/>
          <w:szCs w:val="28"/>
        </w:rPr>
        <w:tab/>
      </w:r>
      <w:r w:rsidR="00970E86">
        <w:rPr>
          <w:rFonts w:ascii="Times New Roman" w:hAnsi="Times New Roman" w:cs="Times New Roman"/>
          <w:b/>
          <w:szCs w:val="28"/>
        </w:rPr>
        <w:t xml:space="preserve">          </w:t>
      </w:r>
      <w:r w:rsidR="0039101A">
        <w:rPr>
          <w:rFonts w:ascii="Times New Roman" w:hAnsi="Times New Roman" w:cs="Times New Roman"/>
          <w:b/>
          <w:szCs w:val="28"/>
        </w:rPr>
        <w:tab/>
      </w:r>
      <w:r w:rsidR="0039101A">
        <w:rPr>
          <w:rFonts w:ascii="Times New Roman" w:hAnsi="Times New Roman" w:cs="Times New Roman"/>
          <w:b/>
          <w:szCs w:val="28"/>
        </w:rPr>
        <w:tab/>
        <w:t xml:space="preserve"> </w:t>
      </w:r>
      <w:r w:rsidRPr="00BE4ABB">
        <w:rPr>
          <w:rFonts w:ascii="Times New Roman" w:hAnsi="Times New Roman" w:cs="Times New Roman"/>
          <w:szCs w:val="28"/>
        </w:rPr>
        <w:t>Northfield, MN</w:t>
      </w:r>
      <w:r w:rsidR="007B61A3" w:rsidRPr="00BE4ABB">
        <w:rPr>
          <w:rFonts w:ascii="Times New Roman" w:hAnsi="Times New Roman" w:cs="Times New Roman"/>
          <w:szCs w:val="28"/>
        </w:rPr>
        <w:br/>
      </w:r>
      <w:r w:rsidR="00110B3C" w:rsidRPr="00BE4ABB">
        <w:rPr>
          <w:rFonts w:ascii="Times New Roman" w:hAnsi="Times New Roman" w:cs="Times New Roman"/>
          <w:szCs w:val="28"/>
        </w:rPr>
        <w:t>Major: Economics</w:t>
      </w:r>
      <w:r w:rsidR="00E03120">
        <w:rPr>
          <w:rFonts w:ascii="Times New Roman" w:hAnsi="Times New Roman" w:cs="Times New Roman"/>
          <w:szCs w:val="28"/>
        </w:rPr>
        <w:tab/>
      </w:r>
      <w:r w:rsidR="00E03120">
        <w:rPr>
          <w:rFonts w:ascii="Times New Roman" w:hAnsi="Times New Roman" w:cs="Times New Roman"/>
          <w:szCs w:val="28"/>
        </w:rPr>
        <w:tab/>
      </w:r>
      <w:r w:rsidR="00E03120">
        <w:rPr>
          <w:rFonts w:ascii="Times New Roman" w:hAnsi="Times New Roman" w:cs="Times New Roman"/>
          <w:szCs w:val="28"/>
        </w:rPr>
        <w:tab/>
      </w:r>
      <w:r w:rsidR="00E03120">
        <w:rPr>
          <w:rFonts w:ascii="Times New Roman" w:hAnsi="Times New Roman" w:cs="Times New Roman"/>
          <w:szCs w:val="28"/>
        </w:rPr>
        <w:tab/>
      </w:r>
      <w:r w:rsidR="00110B3C" w:rsidRPr="00BE4ABB">
        <w:rPr>
          <w:rFonts w:ascii="Times New Roman" w:hAnsi="Times New Roman" w:cs="Times New Roman"/>
          <w:szCs w:val="28"/>
        </w:rPr>
        <w:tab/>
      </w:r>
      <w:r w:rsidRPr="00BE4ABB">
        <w:rPr>
          <w:rFonts w:ascii="Times New Roman" w:hAnsi="Times New Roman" w:cs="Times New Roman"/>
          <w:szCs w:val="28"/>
        </w:rPr>
        <w:tab/>
      </w:r>
      <w:r w:rsidR="00970E86">
        <w:rPr>
          <w:rFonts w:ascii="Times New Roman" w:hAnsi="Times New Roman" w:cs="Times New Roman"/>
          <w:szCs w:val="28"/>
        </w:rPr>
        <w:tab/>
        <w:t xml:space="preserve">       </w:t>
      </w:r>
      <w:r w:rsidR="0039101A">
        <w:rPr>
          <w:rFonts w:ascii="Times New Roman" w:hAnsi="Times New Roman" w:cs="Times New Roman"/>
          <w:szCs w:val="28"/>
        </w:rPr>
        <w:tab/>
        <w:t xml:space="preserve">          </w:t>
      </w:r>
      <w:r w:rsidRPr="00BE4ABB">
        <w:rPr>
          <w:rFonts w:ascii="Times New Roman" w:hAnsi="Times New Roman" w:cs="Times New Roman"/>
          <w:szCs w:val="28"/>
        </w:rPr>
        <w:t>May 2015</w:t>
      </w:r>
    </w:p>
    <w:p w14:paraId="69FA7552" w14:textId="29EED8D1" w:rsidR="00A80B49" w:rsidRPr="00EA79E9" w:rsidRDefault="00E03120" w:rsidP="00EA79E9">
      <w:pPr>
        <w:widowControl w:val="0"/>
        <w:spacing w:after="240"/>
        <w:ind w:left="1296" w:hanging="129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r>
        <w:rPr>
          <w:rFonts w:ascii="Times New Roman" w:hAnsi="Times New Roman" w:cs="Times New Roman"/>
          <w:bCs/>
          <w:szCs w:val="28"/>
        </w:rPr>
        <w:t>Minor</w:t>
      </w:r>
      <w:r w:rsidRPr="00E03120">
        <w:rPr>
          <w:rFonts w:ascii="Times New Roman" w:hAnsi="Times New Roman" w:cs="Times New Roman"/>
          <w:bCs/>
          <w:szCs w:val="28"/>
        </w:rPr>
        <w:t>:</w:t>
      </w:r>
      <w:r>
        <w:rPr>
          <w:rFonts w:ascii="Times New Roman" w:hAnsi="Times New Roman" w:cs="Times New Roman"/>
          <w:b/>
          <w:szCs w:val="28"/>
        </w:rPr>
        <w:t xml:space="preserve"> </w:t>
      </w:r>
      <w:r w:rsidRPr="00BE4ABB">
        <w:rPr>
          <w:rFonts w:ascii="Times New Roman" w:hAnsi="Times New Roman" w:cs="Times New Roman"/>
          <w:szCs w:val="28"/>
        </w:rPr>
        <w:t>Management Studies</w:t>
      </w:r>
    </w:p>
    <w:p w14:paraId="3922A597" w14:textId="0BAA6B56" w:rsidR="00454157" w:rsidRPr="009C4C6C" w:rsidRDefault="009C4C6C" w:rsidP="00454157">
      <w:pPr>
        <w:pBdr>
          <w:bottom w:val="single" w:sz="6" w:space="1" w:color="auto"/>
        </w:pBdr>
        <w:spacing w:before="240" w:after="240"/>
        <w:rPr>
          <w:rFonts w:ascii="Times New Roman" w:hAnsi="Times New Roman" w:cs="Times New Roman"/>
          <w:i/>
          <w:iCs/>
          <w:sz w:val="28"/>
          <w:szCs w:val="28"/>
        </w:rPr>
      </w:pPr>
      <w:r w:rsidRPr="009C4C6C">
        <w:rPr>
          <w:rFonts w:ascii="Times New Roman" w:hAnsi="Times New Roman" w:cs="Times New Roman"/>
          <w:b/>
          <w:i/>
          <w:iCs/>
          <w:sz w:val="28"/>
          <w:szCs w:val="28"/>
        </w:rPr>
        <w:t>Dissertation</w:t>
      </w:r>
    </w:p>
    <w:p w14:paraId="44AA3D0D" w14:textId="4E773050" w:rsidR="00454157" w:rsidRPr="00BE4ABB" w:rsidRDefault="00454157" w:rsidP="00454157">
      <w:pPr>
        <w:spacing w:after="120"/>
        <w:rPr>
          <w:rFonts w:ascii="Times New Roman" w:hAnsi="Times New Roman" w:cs="Times New Roman"/>
          <w:szCs w:val="28"/>
        </w:rPr>
      </w:pPr>
      <w:r w:rsidRPr="00A852DB">
        <w:rPr>
          <w:rFonts w:ascii="Times New Roman" w:hAnsi="Times New Roman" w:cs="Times New Roman"/>
          <w:b/>
          <w:bCs/>
          <w:szCs w:val="28"/>
        </w:rPr>
        <w:t>Title:</w:t>
      </w:r>
      <w:r>
        <w:rPr>
          <w:rFonts w:ascii="Times New Roman" w:hAnsi="Times New Roman" w:cs="Times New Roman"/>
          <w:szCs w:val="28"/>
        </w:rPr>
        <w:t xml:space="preserve"> CSR</w:t>
      </w:r>
      <w:r w:rsidRPr="00BE4ABB">
        <w:rPr>
          <w:rFonts w:ascii="Times New Roman" w:hAnsi="Times New Roman" w:cs="Times New Roman"/>
          <w:szCs w:val="28"/>
        </w:rPr>
        <w:t xml:space="preserve"> as an integrated management philosophy: </w:t>
      </w:r>
      <w:r>
        <w:rPr>
          <w:rFonts w:ascii="Times New Roman" w:hAnsi="Times New Roman" w:cs="Times New Roman"/>
          <w:szCs w:val="28"/>
        </w:rPr>
        <w:t>The effects of</w:t>
      </w:r>
      <w:r w:rsidRPr="00BE4ABB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different organizational approaches toward</w:t>
      </w:r>
      <w:r w:rsidRPr="00BE4ABB">
        <w:rPr>
          <w:rFonts w:ascii="Times New Roman" w:hAnsi="Times New Roman" w:cs="Times New Roman"/>
          <w:szCs w:val="28"/>
        </w:rPr>
        <w:t xml:space="preserve"> CSR. </w:t>
      </w:r>
      <w:r w:rsidR="00584FF7">
        <w:rPr>
          <w:rFonts w:ascii="Times New Roman" w:hAnsi="Times New Roman" w:cs="Times New Roman"/>
          <w:i/>
          <w:iCs/>
          <w:szCs w:val="28"/>
        </w:rPr>
        <w:t>S</w:t>
      </w:r>
      <w:r w:rsidRPr="00BE4ABB">
        <w:rPr>
          <w:rFonts w:ascii="Times New Roman" w:hAnsi="Times New Roman" w:cs="Times New Roman"/>
          <w:i/>
          <w:iCs/>
          <w:szCs w:val="28"/>
        </w:rPr>
        <w:t xml:space="preserve">uccessfully defended </w:t>
      </w:r>
      <w:r w:rsidR="00584FF7">
        <w:rPr>
          <w:rFonts w:ascii="Times New Roman" w:hAnsi="Times New Roman" w:cs="Times New Roman"/>
          <w:i/>
          <w:iCs/>
          <w:szCs w:val="28"/>
        </w:rPr>
        <w:t>Ju</w:t>
      </w:r>
      <w:r w:rsidR="0091762C">
        <w:rPr>
          <w:rFonts w:ascii="Times New Roman" w:hAnsi="Times New Roman" w:cs="Times New Roman"/>
          <w:i/>
          <w:iCs/>
          <w:szCs w:val="28"/>
        </w:rPr>
        <w:t>ly</w:t>
      </w:r>
      <w:r w:rsidRPr="00BE4ABB">
        <w:rPr>
          <w:rFonts w:ascii="Times New Roman" w:hAnsi="Times New Roman" w:cs="Times New Roman"/>
          <w:i/>
          <w:iCs/>
          <w:szCs w:val="28"/>
        </w:rPr>
        <w:t xml:space="preserve"> 202</w:t>
      </w:r>
      <w:r w:rsidR="00584FF7">
        <w:rPr>
          <w:rFonts w:ascii="Times New Roman" w:hAnsi="Times New Roman" w:cs="Times New Roman"/>
          <w:i/>
          <w:iCs/>
          <w:szCs w:val="28"/>
        </w:rPr>
        <w:t>3</w:t>
      </w:r>
      <w:r w:rsidRPr="00BE4ABB">
        <w:rPr>
          <w:rFonts w:ascii="Times New Roman" w:hAnsi="Times New Roman" w:cs="Times New Roman"/>
          <w:i/>
          <w:iCs/>
          <w:szCs w:val="28"/>
        </w:rPr>
        <w:t>.</w:t>
      </w:r>
    </w:p>
    <w:p w14:paraId="51F4FF74" w14:textId="77777777" w:rsidR="00454157" w:rsidRPr="00BE4ABB" w:rsidRDefault="00454157" w:rsidP="00454157">
      <w:pPr>
        <w:rPr>
          <w:rFonts w:ascii="Times New Roman" w:hAnsi="Times New Roman" w:cs="Times New Roman"/>
          <w:szCs w:val="28"/>
        </w:rPr>
      </w:pPr>
      <w:r w:rsidRPr="00A852DB">
        <w:rPr>
          <w:rFonts w:ascii="Times New Roman" w:hAnsi="Times New Roman" w:cs="Times New Roman"/>
          <w:b/>
          <w:bCs/>
          <w:szCs w:val="28"/>
        </w:rPr>
        <w:t>Committee:</w:t>
      </w:r>
      <w:r w:rsidRPr="00BE4ABB">
        <w:rPr>
          <w:rFonts w:ascii="Times New Roman" w:hAnsi="Times New Roman" w:cs="Times New Roman"/>
          <w:szCs w:val="28"/>
        </w:rPr>
        <w:t xml:space="preserve"> Dane </w:t>
      </w:r>
      <w:r>
        <w:rPr>
          <w:rFonts w:ascii="Times New Roman" w:hAnsi="Times New Roman" w:cs="Times New Roman"/>
          <w:szCs w:val="28"/>
        </w:rPr>
        <w:t xml:space="preserve">P. </w:t>
      </w:r>
      <w:r w:rsidRPr="00BE4ABB">
        <w:rPr>
          <w:rFonts w:ascii="Times New Roman" w:hAnsi="Times New Roman" w:cs="Times New Roman"/>
          <w:szCs w:val="28"/>
        </w:rPr>
        <w:t>Blevins (chair), J</w:t>
      </w:r>
      <w:r>
        <w:rPr>
          <w:rFonts w:ascii="Times New Roman" w:hAnsi="Times New Roman" w:cs="Times New Roman"/>
          <w:szCs w:val="28"/>
        </w:rPr>
        <w:t>ames</w:t>
      </w:r>
      <w:r w:rsidRPr="00BE4ABB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G. </w:t>
      </w:r>
      <w:r w:rsidRPr="00BE4ABB">
        <w:rPr>
          <w:rFonts w:ascii="Times New Roman" w:hAnsi="Times New Roman" w:cs="Times New Roman"/>
          <w:szCs w:val="28"/>
        </w:rPr>
        <w:t xml:space="preserve">Combs (vice chair), Mark </w:t>
      </w:r>
      <w:r>
        <w:rPr>
          <w:rFonts w:ascii="Times New Roman" w:hAnsi="Times New Roman" w:cs="Times New Roman"/>
          <w:szCs w:val="28"/>
        </w:rPr>
        <w:t xml:space="preserve">R. </w:t>
      </w:r>
      <w:r w:rsidRPr="00BE4ABB">
        <w:rPr>
          <w:rFonts w:ascii="Times New Roman" w:hAnsi="Times New Roman" w:cs="Times New Roman"/>
          <w:szCs w:val="28"/>
        </w:rPr>
        <w:t>DesJardine, Tang Wang.</w:t>
      </w:r>
    </w:p>
    <w:p w14:paraId="24099B7E" w14:textId="0CE41845" w:rsidR="00F04324" w:rsidRPr="009C4C6C" w:rsidRDefault="009C4C6C" w:rsidP="00454157">
      <w:pPr>
        <w:keepNext/>
        <w:widowControl w:val="0"/>
        <w:pBdr>
          <w:bottom w:val="single" w:sz="6" w:space="1" w:color="auto"/>
        </w:pBdr>
        <w:spacing w:before="240" w:after="240"/>
        <w:rPr>
          <w:rFonts w:ascii="Times New Roman" w:hAnsi="Times New Roman" w:cs="Times New Roman"/>
          <w:i/>
          <w:iCs/>
          <w:sz w:val="28"/>
          <w:szCs w:val="28"/>
        </w:rPr>
      </w:pPr>
      <w:r w:rsidRPr="009C4C6C">
        <w:rPr>
          <w:rFonts w:ascii="Times New Roman" w:hAnsi="Times New Roman" w:cs="Times New Roman"/>
          <w:b/>
          <w:i/>
          <w:iCs/>
          <w:sz w:val="28"/>
          <w:szCs w:val="28"/>
        </w:rPr>
        <w:t>Primary Research Interests</w:t>
      </w:r>
    </w:p>
    <w:p w14:paraId="26E3BEFA" w14:textId="3C594512" w:rsidR="00480365" w:rsidRPr="003B27D0" w:rsidRDefault="00480365" w:rsidP="00EA79E9">
      <w:pPr>
        <w:widowControl w:val="0"/>
        <w:spacing w:before="240" w:after="2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 xml:space="preserve">Business &amp; Society: </w:t>
      </w:r>
      <w:r>
        <w:rPr>
          <w:rFonts w:ascii="Times New Roman" w:hAnsi="Times New Roman" w:cs="Times New Roman"/>
          <w:szCs w:val="28"/>
        </w:rPr>
        <w:t>Corporate Sustainability, CSR, Doughnut Economics, Portfolio-Based View of CSR</w:t>
      </w:r>
      <w:r>
        <w:rPr>
          <w:rFonts w:ascii="Times New Roman" w:hAnsi="Times New Roman" w:cs="Times New Roman"/>
          <w:b/>
          <w:bCs/>
          <w:szCs w:val="28"/>
        </w:rPr>
        <w:br/>
        <w:t>Strategic M</w:t>
      </w:r>
      <w:r w:rsidR="005F4791">
        <w:rPr>
          <w:rFonts w:ascii="Times New Roman" w:hAnsi="Times New Roman" w:cs="Times New Roman"/>
          <w:b/>
          <w:bCs/>
          <w:szCs w:val="28"/>
        </w:rPr>
        <w:t>gmt.</w:t>
      </w:r>
      <w:r>
        <w:rPr>
          <w:rFonts w:ascii="Times New Roman" w:hAnsi="Times New Roman" w:cs="Times New Roman"/>
          <w:b/>
          <w:bCs/>
          <w:szCs w:val="28"/>
        </w:rPr>
        <w:t>:</w:t>
      </w:r>
      <w:r w:rsidR="003B27D0">
        <w:rPr>
          <w:rFonts w:ascii="Times New Roman" w:hAnsi="Times New Roman" w:cs="Times New Roman"/>
          <w:szCs w:val="28"/>
        </w:rPr>
        <w:t xml:space="preserve"> Corporate Strategy, </w:t>
      </w:r>
      <w:r w:rsidR="00F127FF">
        <w:rPr>
          <w:rFonts w:ascii="Times New Roman" w:hAnsi="Times New Roman" w:cs="Times New Roman"/>
          <w:szCs w:val="28"/>
        </w:rPr>
        <w:t>Institutional Theory</w:t>
      </w:r>
      <w:r w:rsidR="009A32E0">
        <w:rPr>
          <w:rFonts w:ascii="Times New Roman" w:hAnsi="Times New Roman" w:cs="Times New Roman"/>
          <w:szCs w:val="28"/>
        </w:rPr>
        <w:t>,</w:t>
      </w:r>
      <w:r w:rsidR="00D00C96">
        <w:rPr>
          <w:rFonts w:ascii="Times New Roman" w:hAnsi="Times New Roman" w:cs="Times New Roman"/>
          <w:szCs w:val="28"/>
        </w:rPr>
        <w:t xml:space="preserve"> Managerial Attention,</w:t>
      </w:r>
      <w:r w:rsidR="009A32E0">
        <w:rPr>
          <w:rFonts w:ascii="Times New Roman" w:hAnsi="Times New Roman" w:cs="Times New Roman"/>
          <w:szCs w:val="28"/>
        </w:rPr>
        <w:t xml:space="preserve"> Stakeholder </w:t>
      </w:r>
      <w:r w:rsidR="00F127FF">
        <w:rPr>
          <w:rFonts w:ascii="Times New Roman" w:hAnsi="Times New Roman" w:cs="Times New Roman"/>
          <w:szCs w:val="28"/>
        </w:rPr>
        <w:t>Theory</w:t>
      </w:r>
    </w:p>
    <w:p w14:paraId="56CC6273" w14:textId="0160416C" w:rsidR="00996B20" w:rsidRPr="00EA79E9" w:rsidRDefault="00921851" w:rsidP="0067265C">
      <w:pPr>
        <w:keepNext/>
        <w:widowControl w:val="0"/>
        <w:pBdr>
          <w:bottom w:val="single" w:sz="6" w:space="1" w:color="auto"/>
        </w:pBdr>
        <w:spacing w:after="2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Peer-Reviewed</w:t>
      </w:r>
      <w:r w:rsidR="009C4C6C" w:rsidRPr="008D5D1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Publications</w:t>
      </w:r>
    </w:p>
    <w:p w14:paraId="3E6DEC98" w14:textId="35CE8FF7" w:rsidR="00542FD6" w:rsidRDefault="00542FD6" w:rsidP="00542FD6">
      <w:pPr>
        <w:widowControl w:val="0"/>
        <w:spacing w:after="60"/>
        <w:ind w:left="720" w:hanging="720"/>
        <w:rPr>
          <w:rFonts w:ascii="Times New Roman" w:hAnsi="Times New Roman" w:cs="Times New Roman"/>
          <w:i/>
          <w:iCs/>
          <w:szCs w:val="28"/>
        </w:rPr>
      </w:pPr>
      <w:r>
        <w:rPr>
          <w:rFonts w:ascii="Times New Roman" w:hAnsi="Times New Roman" w:cs="Times New Roman"/>
          <w:szCs w:val="28"/>
        </w:rPr>
        <w:t>*Sauerwald, S.,</w:t>
      </w:r>
      <w:r>
        <w:rPr>
          <w:rFonts w:ascii="Times New Roman" w:hAnsi="Times New Roman" w:cs="Times New Roman"/>
          <w:b/>
          <w:bCs/>
          <w:szCs w:val="28"/>
        </w:rPr>
        <w:t xml:space="preserve"> *Skandera, D. J.</w:t>
      </w:r>
      <w:r>
        <w:rPr>
          <w:rFonts w:ascii="Times New Roman" w:hAnsi="Times New Roman" w:cs="Times New Roman"/>
          <w:szCs w:val="28"/>
        </w:rPr>
        <w:t xml:space="preserve">, &amp; *Wang, T. (2026). How (much) does country matter to CSR? A variance decomposition study. </w:t>
      </w:r>
      <w:r>
        <w:rPr>
          <w:rFonts w:ascii="Times New Roman" w:hAnsi="Times New Roman" w:cs="Times New Roman"/>
          <w:b/>
          <w:bCs/>
          <w:i/>
          <w:iCs/>
          <w:szCs w:val="28"/>
        </w:rPr>
        <w:t>Journal of International Business Studies</w:t>
      </w:r>
      <w:r w:rsidRPr="001D6FC9">
        <w:rPr>
          <w:rFonts w:ascii="Times New Roman" w:hAnsi="Times New Roman" w:cs="Times New Roman"/>
          <w:szCs w:val="28"/>
        </w:rPr>
        <w:t>.</w:t>
      </w:r>
      <w:r w:rsidR="008009EB">
        <w:rPr>
          <w:rFonts w:ascii="Times New Roman" w:hAnsi="Times New Roman" w:cs="Times New Roman"/>
          <w:szCs w:val="28"/>
        </w:rPr>
        <w:t xml:space="preserve"> 1–</w:t>
      </w:r>
      <w:r w:rsidR="00624A4A">
        <w:rPr>
          <w:rFonts w:ascii="Times New Roman" w:hAnsi="Times New Roman" w:cs="Times New Roman"/>
          <w:szCs w:val="28"/>
        </w:rPr>
        <w:t>11</w:t>
      </w:r>
      <w:r w:rsidR="008009EB">
        <w:rPr>
          <w:rFonts w:ascii="Times New Roman" w:hAnsi="Times New Roman" w:cs="Times New Roman"/>
          <w:szCs w:val="28"/>
        </w:rPr>
        <w:t>.</w:t>
      </w:r>
      <w:r w:rsidR="00624A4A">
        <w:rPr>
          <w:rFonts w:ascii="Times New Roman" w:hAnsi="Times New Roman" w:cs="Times New Roman"/>
          <w:szCs w:val="28"/>
        </w:rPr>
        <w:t xml:space="preserve"> </w:t>
      </w:r>
      <w:hyperlink r:id="rId8" w:history="1">
        <w:r w:rsidR="00C30826">
          <w:rPr>
            <w:rStyle w:val="Hyperlink"/>
            <w:rFonts w:ascii="Times New Roman" w:hAnsi="Times New Roman" w:cs="Times New Roman"/>
            <w:szCs w:val="28"/>
          </w:rPr>
          <w:t>Link</w:t>
        </w:r>
      </w:hyperlink>
    </w:p>
    <w:p w14:paraId="1A1A678D" w14:textId="77777777" w:rsidR="00542FD6" w:rsidRDefault="00542FD6" w:rsidP="00542FD6">
      <w:pPr>
        <w:widowControl w:val="0"/>
        <w:spacing w:after="240"/>
        <w:ind w:left="720" w:firstLine="720"/>
        <w:rPr>
          <w:rFonts w:ascii="Times New Roman" w:hAnsi="Times New Roman" w:cs="Times New Roman"/>
          <w:i/>
          <w:iCs/>
          <w:szCs w:val="28"/>
        </w:rPr>
      </w:pPr>
      <w:r>
        <w:rPr>
          <w:rFonts w:ascii="Times New Roman" w:hAnsi="Times New Roman" w:cs="Times New Roman"/>
          <w:i/>
          <w:iCs/>
          <w:szCs w:val="28"/>
        </w:rPr>
        <w:t>*All authors contributed equally and are listed in alphabetical order</w:t>
      </w:r>
    </w:p>
    <w:p w14:paraId="18D9FF96" w14:textId="5F8A7D01" w:rsidR="00C174A1" w:rsidRPr="004648F0" w:rsidRDefault="00C174A1" w:rsidP="00C174A1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 w:rsidRPr="004E534E">
        <w:rPr>
          <w:rFonts w:ascii="Times New Roman" w:hAnsi="Times New Roman" w:cs="Times New Roman"/>
          <w:b/>
          <w:bCs/>
          <w:szCs w:val="28"/>
        </w:rPr>
        <w:lastRenderedPageBreak/>
        <w:t>Skandera, D. J.</w:t>
      </w:r>
      <w:r w:rsidRPr="004E534E">
        <w:rPr>
          <w:rFonts w:ascii="Times New Roman" w:hAnsi="Times New Roman" w:cs="Times New Roman"/>
          <w:szCs w:val="28"/>
        </w:rPr>
        <w:t>,</w:t>
      </w:r>
      <w:r>
        <w:rPr>
          <w:rFonts w:ascii="Times New Roman" w:hAnsi="Times New Roman" w:cs="Times New Roman"/>
          <w:szCs w:val="28"/>
        </w:rPr>
        <w:t xml:space="preserve"> </w:t>
      </w:r>
      <w:r w:rsidRPr="004E534E">
        <w:rPr>
          <w:rFonts w:ascii="Times New Roman" w:hAnsi="Times New Roman" w:cs="Times New Roman"/>
          <w:szCs w:val="28"/>
        </w:rPr>
        <w:t>DesJardine, M. R</w:t>
      </w:r>
      <w:r>
        <w:rPr>
          <w:rFonts w:ascii="Times New Roman" w:hAnsi="Times New Roman" w:cs="Times New Roman"/>
          <w:szCs w:val="28"/>
        </w:rPr>
        <w:t>., &amp;</w:t>
      </w:r>
      <w:r w:rsidRPr="004E534E">
        <w:rPr>
          <w:rFonts w:ascii="Times New Roman" w:hAnsi="Times New Roman" w:cs="Times New Roman"/>
          <w:szCs w:val="28"/>
        </w:rPr>
        <w:t xml:space="preserve"> Blevins, D. P.</w:t>
      </w:r>
      <w:r>
        <w:rPr>
          <w:rFonts w:ascii="Times New Roman" w:hAnsi="Times New Roman" w:cs="Times New Roman"/>
          <w:szCs w:val="28"/>
        </w:rPr>
        <w:t xml:space="preserve"> (</w:t>
      </w:r>
      <w:r w:rsidR="00924003">
        <w:rPr>
          <w:rFonts w:ascii="Times New Roman" w:hAnsi="Times New Roman" w:cs="Times New Roman"/>
          <w:szCs w:val="28"/>
        </w:rPr>
        <w:t>2026</w:t>
      </w:r>
      <w:r>
        <w:rPr>
          <w:rFonts w:ascii="Times New Roman" w:hAnsi="Times New Roman" w:cs="Times New Roman"/>
          <w:szCs w:val="28"/>
        </w:rPr>
        <w:t xml:space="preserve">). </w:t>
      </w:r>
      <w:r w:rsidRPr="008A6F89">
        <w:rPr>
          <w:rFonts w:ascii="Times New Roman" w:hAnsi="Times New Roman" w:cs="Times New Roman"/>
          <w:szCs w:val="28"/>
        </w:rPr>
        <w:t xml:space="preserve">Corporate </w:t>
      </w:r>
      <w:r>
        <w:rPr>
          <w:rFonts w:ascii="Times New Roman" w:hAnsi="Times New Roman" w:cs="Times New Roman"/>
          <w:szCs w:val="28"/>
        </w:rPr>
        <w:t>s</w:t>
      </w:r>
      <w:r w:rsidRPr="008A6F89">
        <w:rPr>
          <w:rFonts w:ascii="Times New Roman" w:hAnsi="Times New Roman" w:cs="Times New Roman"/>
          <w:szCs w:val="28"/>
        </w:rPr>
        <w:t xml:space="preserve">trategy and the </w:t>
      </w:r>
      <w:r>
        <w:rPr>
          <w:rFonts w:ascii="Times New Roman" w:hAnsi="Times New Roman" w:cs="Times New Roman"/>
          <w:szCs w:val="28"/>
        </w:rPr>
        <w:t>p</w:t>
      </w:r>
      <w:r w:rsidRPr="008A6F89">
        <w:rPr>
          <w:rFonts w:ascii="Times New Roman" w:hAnsi="Times New Roman" w:cs="Times New Roman"/>
          <w:szCs w:val="28"/>
        </w:rPr>
        <w:t>ortfolio-</w:t>
      </w:r>
      <w:r>
        <w:rPr>
          <w:rFonts w:ascii="Times New Roman" w:hAnsi="Times New Roman" w:cs="Times New Roman"/>
          <w:szCs w:val="28"/>
        </w:rPr>
        <w:t>b</w:t>
      </w:r>
      <w:r w:rsidRPr="008A6F89">
        <w:rPr>
          <w:rFonts w:ascii="Times New Roman" w:hAnsi="Times New Roman" w:cs="Times New Roman"/>
          <w:szCs w:val="28"/>
        </w:rPr>
        <w:t xml:space="preserve">ased </w:t>
      </w:r>
      <w:r>
        <w:rPr>
          <w:rFonts w:ascii="Times New Roman" w:hAnsi="Times New Roman" w:cs="Times New Roman"/>
          <w:szCs w:val="28"/>
        </w:rPr>
        <w:t>v</w:t>
      </w:r>
      <w:r w:rsidRPr="008A6F89">
        <w:rPr>
          <w:rFonts w:ascii="Times New Roman" w:hAnsi="Times New Roman" w:cs="Times New Roman"/>
          <w:szCs w:val="28"/>
        </w:rPr>
        <w:t xml:space="preserve">iew of CSR: Toward a </w:t>
      </w:r>
      <w:r>
        <w:rPr>
          <w:rFonts w:ascii="Times New Roman" w:hAnsi="Times New Roman" w:cs="Times New Roman"/>
          <w:szCs w:val="28"/>
        </w:rPr>
        <w:t>t</w:t>
      </w:r>
      <w:r w:rsidRPr="008A6F89">
        <w:rPr>
          <w:rFonts w:ascii="Times New Roman" w:hAnsi="Times New Roman" w:cs="Times New Roman"/>
          <w:szCs w:val="28"/>
        </w:rPr>
        <w:t xml:space="preserve">heory of </w:t>
      </w:r>
      <w:r>
        <w:rPr>
          <w:rFonts w:ascii="Times New Roman" w:hAnsi="Times New Roman" w:cs="Times New Roman"/>
          <w:szCs w:val="28"/>
        </w:rPr>
        <w:t>o</w:t>
      </w:r>
      <w:r w:rsidRPr="008A6F89">
        <w:rPr>
          <w:rFonts w:ascii="Times New Roman" w:hAnsi="Times New Roman" w:cs="Times New Roman"/>
          <w:szCs w:val="28"/>
        </w:rPr>
        <w:t xml:space="preserve">ptimal CSR </w:t>
      </w:r>
      <w:r>
        <w:rPr>
          <w:rFonts w:ascii="Times New Roman" w:hAnsi="Times New Roman" w:cs="Times New Roman"/>
          <w:szCs w:val="28"/>
        </w:rPr>
        <w:t>d</w:t>
      </w:r>
      <w:r w:rsidRPr="008A6F89">
        <w:rPr>
          <w:rFonts w:ascii="Times New Roman" w:hAnsi="Times New Roman" w:cs="Times New Roman"/>
          <w:szCs w:val="28"/>
        </w:rPr>
        <w:t>iversification</w:t>
      </w:r>
      <w:r w:rsidRPr="004E534E">
        <w:rPr>
          <w:rFonts w:ascii="Times New Roman" w:hAnsi="Times New Roman" w:cs="Times New Roman"/>
          <w:szCs w:val="28"/>
        </w:rPr>
        <w:t xml:space="preserve">. </w:t>
      </w:r>
      <w:r w:rsidRPr="00144585">
        <w:rPr>
          <w:rFonts w:ascii="Times New Roman" w:hAnsi="Times New Roman" w:cs="Times New Roman"/>
          <w:b/>
          <w:bCs/>
          <w:i/>
          <w:iCs/>
          <w:szCs w:val="28"/>
        </w:rPr>
        <w:t>Academy of Management Review</w:t>
      </w:r>
      <w:r w:rsidR="00030972">
        <w:rPr>
          <w:rFonts w:ascii="Times New Roman" w:hAnsi="Times New Roman" w:cs="Times New Roman"/>
          <w:szCs w:val="28"/>
        </w:rPr>
        <w:t xml:space="preserve">, </w:t>
      </w:r>
      <w:r>
        <w:rPr>
          <w:rFonts w:ascii="Times New Roman" w:hAnsi="Times New Roman" w:cs="Times New Roman"/>
          <w:szCs w:val="28"/>
        </w:rPr>
        <w:t>1–</w:t>
      </w:r>
      <w:r w:rsidR="00ED1343">
        <w:rPr>
          <w:rFonts w:ascii="Times New Roman" w:hAnsi="Times New Roman" w:cs="Times New Roman"/>
          <w:szCs w:val="28"/>
        </w:rPr>
        <w:t>2</w:t>
      </w:r>
      <w:r w:rsidR="00D12567">
        <w:rPr>
          <w:rFonts w:ascii="Times New Roman" w:hAnsi="Times New Roman" w:cs="Times New Roman"/>
          <w:szCs w:val="28"/>
        </w:rPr>
        <w:t>5</w:t>
      </w:r>
      <w:r>
        <w:rPr>
          <w:rFonts w:ascii="Times New Roman" w:hAnsi="Times New Roman" w:cs="Times New Roman"/>
          <w:szCs w:val="28"/>
        </w:rPr>
        <w:t>.</w:t>
      </w:r>
      <w:r w:rsidR="00571318">
        <w:rPr>
          <w:rFonts w:ascii="Times New Roman" w:hAnsi="Times New Roman" w:cs="Times New Roman"/>
          <w:szCs w:val="28"/>
        </w:rPr>
        <w:t xml:space="preserve"> </w:t>
      </w:r>
      <w:hyperlink r:id="rId9" w:history="1">
        <w:r w:rsidR="00C30826">
          <w:rPr>
            <w:rStyle w:val="Hyperlink"/>
            <w:rFonts w:ascii="Times New Roman" w:hAnsi="Times New Roman" w:cs="Times New Roman"/>
            <w:szCs w:val="28"/>
          </w:rPr>
          <w:t>Link</w:t>
        </w:r>
      </w:hyperlink>
    </w:p>
    <w:p w14:paraId="6EC653B3" w14:textId="77777777" w:rsidR="003F024A" w:rsidRPr="00B568C0" w:rsidRDefault="003F024A" w:rsidP="003F024A">
      <w:pPr>
        <w:widowControl w:val="0"/>
        <w:spacing w:before="240" w:after="240"/>
        <w:ind w:left="720" w:hanging="720"/>
        <w:rPr>
          <w:rFonts w:ascii="Times New Roman" w:hAnsi="Times New Roman" w:cs="Times New Roman"/>
          <w:color w:val="000000" w:themeColor="text1"/>
        </w:rPr>
      </w:pPr>
      <w:r w:rsidRPr="004E534E">
        <w:rPr>
          <w:rFonts w:ascii="Times New Roman" w:hAnsi="Times New Roman" w:cs="Times New Roman"/>
          <w:szCs w:val="28"/>
        </w:rPr>
        <w:t xml:space="preserve">Blevins, D. P., </w:t>
      </w:r>
      <w:r w:rsidRPr="004E534E">
        <w:rPr>
          <w:rFonts w:ascii="Times New Roman" w:hAnsi="Times New Roman" w:cs="Times New Roman"/>
          <w:b/>
          <w:bCs/>
          <w:szCs w:val="28"/>
        </w:rPr>
        <w:t>Skandera, D. J.</w:t>
      </w:r>
      <w:r w:rsidRPr="004E534E">
        <w:rPr>
          <w:rFonts w:ascii="Times New Roman" w:hAnsi="Times New Roman" w:cs="Times New Roman"/>
          <w:szCs w:val="28"/>
        </w:rPr>
        <w:t>, &amp; Ragozzino, R.</w:t>
      </w:r>
      <w:r>
        <w:rPr>
          <w:rFonts w:ascii="Times New Roman" w:hAnsi="Times New Roman" w:cs="Times New Roman"/>
          <w:szCs w:val="28"/>
        </w:rPr>
        <w:t xml:space="preserve"> (2026). </w:t>
      </w:r>
      <w:r w:rsidRPr="009C0E25">
        <w:rPr>
          <w:rFonts w:ascii="Times New Roman" w:hAnsi="Times New Roman" w:cs="Times New Roman"/>
          <w:szCs w:val="28"/>
        </w:rPr>
        <w:t xml:space="preserve">Understanding relative differences with magnitude-based hypotheses: A methodological </w:t>
      </w:r>
      <w:r w:rsidRPr="00B568C0">
        <w:rPr>
          <w:rFonts w:ascii="Times New Roman" w:hAnsi="Times New Roman" w:cs="Times New Roman"/>
          <w:color w:val="000000" w:themeColor="text1"/>
          <w:szCs w:val="28"/>
        </w:rPr>
        <w:t xml:space="preserve">conceptualization and data illustration. </w:t>
      </w:r>
      <w:r w:rsidRPr="00B568C0">
        <w:rPr>
          <w:rFonts w:ascii="Times New Roman" w:hAnsi="Times New Roman" w:cs="Times New Roman"/>
          <w:b/>
          <w:bCs/>
          <w:i/>
          <w:iCs/>
          <w:color w:val="000000" w:themeColor="text1"/>
          <w:szCs w:val="28"/>
        </w:rPr>
        <w:t>Organizational Research Methods</w:t>
      </w:r>
      <w:r w:rsidRPr="00B568C0">
        <w:rPr>
          <w:rFonts w:ascii="Times New Roman" w:hAnsi="Times New Roman" w:cs="Times New Roman"/>
          <w:color w:val="000000" w:themeColor="text1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Cs w:val="28"/>
        </w:rPr>
        <w:t>29</w:t>
      </w:r>
      <w:r>
        <w:rPr>
          <w:rFonts w:ascii="Times New Roman" w:hAnsi="Times New Roman" w:cs="Times New Roman"/>
          <w:color w:val="000000" w:themeColor="text1"/>
          <w:szCs w:val="28"/>
        </w:rPr>
        <w:t>(3),</w:t>
      </w:r>
      <w:r w:rsidRPr="00B568C0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8"/>
        </w:rPr>
        <w:t>350–378</w:t>
      </w:r>
      <w:r w:rsidRPr="00B568C0">
        <w:rPr>
          <w:rFonts w:ascii="Times New Roman" w:hAnsi="Times New Roman" w:cs="Times New Roman"/>
          <w:color w:val="000000" w:themeColor="text1"/>
          <w:szCs w:val="28"/>
        </w:rPr>
        <w:t xml:space="preserve">. </w:t>
      </w:r>
      <w:hyperlink r:id="rId10" w:history="1">
        <w:r w:rsidRPr="00D9261A">
          <w:rPr>
            <w:rStyle w:val="Hyperlink"/>
            <w:rFonts w:ascii="Times New Roman" w:eastAsia="Times New Roman" w:hAnsi="Times New Roman" w:cs="Times New Roman"/>
          </w:rPr>
          <w:t>Link</w:t>
        </w:r>
      </w:hyperlink>
    </w:p>
    <w:p w14:paraId="04376BD3" w14:textId="34FBCEBF" w:rsidR="00A80B49" w:rsidRDefault="00996B20" w:rsidP="00C0093B">
      <w:pPr>
        <w:widowControl w:val="0"/>
        <w:spacing w:before="240" w:after="240"/>
        <w:ind w:left="720" w:hanging="720"/>
        <w:rPr>
          <w:rFonts w:ascii="Times New Roman" w:hAnsi="Times New Roman" w:cs="Times New Roman"/>
          <w:bCs/>
          <w:szCs w:val="28"/>
        </w:rPr>
      </w:pPr>
      <w:r w:rsidRPr="004E534E">
        <w:rPr>
          <w:rFonts w:ascii="Times New Roman" w:hAnsi="Times New Roman" w:cs="Times New Roman"/>
          <w:b/>
          <w:bCs/>
          <w:szCs w:val="28"/>
        </w:rPr>
        <w:t>Skandera, D. J.</w:t>
      </w:r>
      <w:r w:rsidRPr="004E534E">
        <w:rPr>
          <w:rFonts w:ascii="Times New Roman" w:hAnsi="Times New Roman" w:cs="Times New Roman"/>
          <w:szCs w:val="28"/>
        </w:rPr>
        <w:t xml:space="preserve">, McKenny, A. F., &amp; Combs, J. G. </w:t>
      </w:r>
      <w:r w:rsidR="00FB7F1D">
        <w:rPr>
          <w:rFonts w:ascii="Times New Roman" w:hAnsi="Times New Roman" w:cs="Times New Roman"/>
          <w:szCs w:val="28"/>
        </w:rPr>
        <w:t>(</w:t>
      </w:r>
      <w:r w:rsidR="003351C8">
        <w:rPr>
          <w:rFonts w:ascii="Times New Roman" w:hAnsi="Times New Roman" w:cs="Times New Roman"/>
          <w:szCs w:val="28"/>
        </w:rPr>
        <w:t>2023</w:t>
      </w:r>
      <w:r w:rsidR="00FB7F1D">
        <w:rPr>
          <w:rFonts w:ascii="Times New Roman" w:hAnsi="Times New Roman" w:cs="Times New Roman"/>
          <w:szCs w:val="28"/>
        </w:rPr>
        <w:t>)</w:t>
      </w:r>
      <w:r w:rsidRPr="004E534E">
        <w:rPr>
          <w:rFonts w:ascii="Times New Roman" w:hAnsi="Times New Roman" w:cs="Times New Roman"/>
          <w:szCs w:val="28"/>
        </w:rPr>
        <w:t xml:space="preserve">. The </w:t>
      </w:r>
      <w:r w:rsidR="00EA0DF7" w:rsidRPr="004E534E">
        <w:rPr>
          <w:rFonts w:ascii="Times New Roman" w:hAnsi="Times New Roman" w:cs="Times New Roman"/>
          <w:szCs w:val="28"/>
        </w:rPr>
        <w:t>i</w:t>
      </w:r>
      <w:r w:rsidRPr="004E534E">
        <w:rPr>
          <w:rFonts w:ascii="Times New Roman" w:hAnsi="Times New Roman" w:cs="Times New Roman"/>
          <w:szCs w:val="28"/>
        </w:rPr>
        <w:t xml:space="preserve">nfluence of task environmental uncertainty on the balance between normative and strategic corporate social responsibility. </w:t>
      </w:r>
      <w:r w:rsidRPr="00144585">
        <w:rPr>
          <w:rFonts w:ascii="Times New Roman" w:hAnsi="Times New Roman" w:cs="Times New Roman"/>
          <w:b/>
          <w:bCs/>
          <w:i/>
          <w:iCs/>
          <w:szCs w:val="28"/>
        </w:rPr>
        <w:t>Journal of Management</w:t>
      </w:r>
      <w:r w:rsidR="00F35291">
        <w:rPr>
          <w:rFonts w:ascii="Times New Roman" w:hAnsi="Times New Roman" w:cs="Times New Roman"/>
          <w:szCs w:val="28"/>
        </w:rPr>
        <w:t>,</w:t>
      </w:r>
      <w:r w:rsidR="00144585">
        <w:rPr>
          <w:rFonts w:ascii="Times New Roman" w:hAnsi="Times New Roman" w:cs="Times New Roman"/>
          <w:szCs w:val="28"/>
        </w:rPr>
        <w:t xml:space="preserve"> </w:t>
      </w:r>
      <w:r w:rsidR="00F35291" w:rsidRPr="002B7F3B">
        <w:rPr>
          <w:rFonts w:ascii="Times New Roman" w:hAnsi="Times New Roman" w:cs="Times New Roman"/>
          <w:i/>
          <w:iCs/>
          <w:szCs w:val="28"/>
        </w:rPr>
        <w:t>49</w:t>
      </w:r>
      <w:r w:rsidR="00F35291">
        <w:rPr>
          <w:rFonts w:ascii="Times New Roman" w:hAnsi="Times New Roman" w:cs="Times New Roman"/>
          <w:szCs w:val="28"/>
        </w:rPr>
        <w:t>(3)</w:t>
      </w:r>
      <w:r w:rsidR="003A1C98" w:rsidRPr="004E534E">
        <w:rPr>
          <w:rFonts w:ascii="Times New Roman" w:hAnsi="Times New Roman" w:cs="Times New Roman"/>
          <w:szCs w:val="28"/>
        </w:rPr>
        <w:t>, 1</w:t>
      </w:r>
      <w:r w:rsidR="00593EE7">
        <w:rPr>
          <w:rFonts w:ascii="Times New Roman" w:hAnsi="Times New Roman" w:cs="Times New Roman"/>
          <w:szCs w:val="28"/>
        </w:rPr>
        <w:t>037</w:t>
      </w:r>
      <w:r w:rsidR="004A73A2">
        <w:rPr>
          <w:rFonts w:ascii="Times New Roman" w:hAnsi="Times New Roman" w:cs="Times New Roman"/>
          <w:szCs w:val="28"/>
        </w:rPr>
        <w:t>–</w:t>
      </w:r>
      <w:r w:rsidR="00593EE7">
        <w:rPr>
          <w:rFonts w:ascii="Times New Roman" w:hAnsi="Times New Roman" w:cs="Times New Roman"/>
          <w:szCs w:val="28"/>
        </w:rPr>
        <w:t>1069</w:t>
      </w:r>
      <w:r w:rsidR="00FF501A" w:rsidRPr="004E534E">
        <w:rPr>
          <w:rFonts w:ascii="Times New Roman" w:hAnsi="Times New Roman" w:cs="Times New Roman"/>
          <w:bCs/>
          <w:szCs w:val="28"/>
        </w:rPr>
        <w:t>.</w:t>
      </w:r>
      <w:r w:rsidR="001958C0">
        <w:rPr>
          <w:rFonts w:ascii="Times New Roman" w:hAnsi="Times New Roman" w:cs="Times New Roman"/>
          <w:bCs/>
          <w:szCs w:val="28"/>
        </w:rPr>
        <w:t xml:space="preserve"> </w:t>
      </w:r>
      <w:hyperlink r:id="rId11" w:history="1">
        <w:r w:rsidR="00C30826" w:rsidRPr="00C30826">
          <w:rPr>
            <w:rStyle w:val="Hyperlink"/>
            <w:rFonts w:ascii="Times New Roman" w:hAnsi="Times New Roman" w:cs="Times New Roman"/>
            <w:bCs/>
            <w:szCs w:val="28"/>
          </w:rPr>
          <w:t>Link</w:t>
        </w:r>
      </w:hyperlink>
    </w:p>
    <w:p w14:paraId="2F875E75" w14:textId="7BA0EC6A" w:rsidR="00E6671D" w:rsidRPr="00EA79E9" w:rsidRDefault="00FD3EB4" w:rsidP="00DF7827">
      <w:pPr>
        <w:keepNext/>
        <w:widowControl w:val="0"/>
        <w:pBdr>
          <w:bottom w:val="single" w:sz="6" w:space="1" w:color="auto"/>
        </w:pBdr>
        <w:spacing w:after="240"/>
        <w:rPr>
          <w:rFonts w:ascii="Times New Roman" w:hAnsi="Times New Roman" w:cs="Times New Roman"/>
          <w:sz w:val="26"/>
          <w:szCs w:val="26"/>
        </w:rPr>
      </w:pPr>
      <w:r w:rsidRPr="008D5D1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Research </w:t>
      </w:r>
      <w:r w:rsidR="00D4387B">
        <w:rPr>
          <w:rFonts w:ascii="Times New Roman" w:hAnsi="Times New Roman" w:cs="Times New Roman"/>
          <w:b/>
          <w:i/>
          <w:iCs/>
          <w:sz w:val="28"/>
          <w:szCs w:val="28"/>
        </w:rPr>
        <w:t>Under Review</w:t>
      </w:r>
    </w:p>
    <w:p w14:paraId="1E57E9F1" w14:textId="0EFA8F6F" w:rsidR="0051459A" w:rsidRDefault="0051459A" w:rsidP="0051459A">
      <w:pPr>
        <w:widowControl w:val="0"/>
        <w:spacing w:after="240"/>
        <w:ind w:left="720" w:hanging="720"/>
        <w:rPr>
          <w:rFonts w:ascii="Times New Roman" w:hAnsi="Times New Roman" w:cs="Times New Roman"/>
          <w:color w:val="000000" w:themeColor="text1"/>
        </w:rPr>
      </w:pPr>
      <w:r w:rsidRPr="004E534E">
        <w:rPr>
          <w:rFonts w:ascii="Times New Roman" w:hAnsi="Times New Roman" w:cs="Times New Roman"/>
          <w:b/>
          <w:bCs/>
          <w:szCs w:val="28"/>
        </w:rPr>
        <w:t>Skandera, D. J.</w:t>
      </w:r>
      <w:r w:rsidRPr="004E534E">
        <w:rPr>
          <w:rFonts w:ascii="Times New Roman" w:hAnsi="Times New Roman" w:cs="Times New Roman"/>
          <w:szCs w:val="28"/>
        </w:rPr>
        <w:t>, Allen, J</w:t>
      </w:r>
      <w:r>
        <w:rPr>
          <w:rFonts w:ascii="Times New Roman" w:hAnsi="Times New Roman" w:cs="Times New Roman"/>
          <w:szCs w:val="28"/>
        </w:rPr>
        <w:t xml:space="preserve">. S., </w:t>
      </w:r>
      <w:r w:rsidRPr="004E534E">
        <w:rPr>
          <w:rFonts w:ascii="Times New Roman" w:hAnsi="Times New Roman" w:cs="Times New Roman"/>
          <w:szCs w:val="28"/>
        </w:rPr>
        <w:t>Wang, T</w:t>
      </w:r>
      <w:r w:rsidRPr="00E306BA">
        <w:rPr>
          <w:rFonts w:ascii="Times New Roman" w:hAnsi="Times New Roman" w:cs="Times New Roman"/>
          <w:color w:val="000000" w:themeColor="text1"/>
        </w:rPr>
        <w:t xml:space="preserve">., &amp; Park, H. D. </w:t>
      </w:r>
      <w:r w:rsidR="00334AAC">
        <w:rPr>
          <w:rFonts w:ascii="Times New Roman" w:hAnsi="Times New Roman" w:cs="Times New Roman"/>
          <w:color w:val="000000" w:themeColor="text1"/>
          <w:shd w:val="clear" w:color="auto" w:fill="FFFFFF"/>
        </w:rPr>
        <w:t>[</w:t>
      </w:r>
      <w:r w:rsidR="00D4387B">
        <w:rPr>
          <w:rFonts w:ascii="Times New Roman" w:hAnsi="Times New Roman" w:cs="Times New Roman"/>
          <w:color w:val="000000" w:themeColor="text1"/>
          <w:shd w:val="clear" w:color="auto" w:fill="FFFFFF"/>
        </w:rPr>
        <w:t>information</w:t>
      </w:r>
      <w:r w:rsidR="002319E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334AAC">
        <w:rPr>
          <w:rFonts w:ascii="Times New Roman" w:hAnsi="Times New Roman" w:cs="Times New Roman"/>
          <w:color w:val="000000" w:themeColor="text1"/>
          <w:shd w:val="clear" w:color="auto" w:fill="FFFFFF"/>
        </w:rPr>
        <w:t>hidden to protect peer review]</w:t>
      </w:r>
      <w:r w:rsidR="00D4387B">
        <w:rPr>
          <w:rFonts w:ascii="Times New Roman" w:hAnsi="Times New Roman" w:cs="Times New Roman"/>
          <w:color w:val="000000" w:themeColor="text1"/>
        </w:rPr>
        <w:t>.</w:t>
      </w:r>
    </w:p>
    <w:p w14:paraId="3645C1E1" w14:textId="052BBB1A" w:rsidR="00970E6D" w:rsidRPr="00970E6D" w:rsidRDefault="00970E6D" w:rsidP="00970E6D">
      <w:pPr>
        <w:widowControl w:val="0"/>
        <w:spacing w:before="240"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>, Fitzpatrick, M., Morrison, H., &amp; Kroft, B</w:t>
      </w:r>
      <w:r w:rsidRPr="00620A35"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[</w:t>
      </w:r>
      <w:r w:rsidR="00D4387B">
        <w:rPr>
          <w:rFonts w:ascii="Times New Roman" w:hAnsi="Times New Roman" w:cs="Times New Roman"/>
          <w:color w:val="000000" w:themeColor="text1"/>
          <w:shd w:val="clear" w:color="auto" w:fill="FFFFFF"/>
        </w:rPr>
        <w:t>information hidden to protect peer review]</w:t>
      </w:r>
      <w:r w:rsidRPr="00FA04CE">
        <w:rPr>
          <w:rFonts w:ascii="Times New Roman" w:hAnsi="Times New Roman" w:cs="Times New Roman"/>
          <w:szCs w:val="28"/>
        </w:rPr>
        <w:t>.</w:t>
      </w:r>
    </w:p>
    <w:p w14:paraId="7DE6EA87" w14:textId="41E1D4CA" w:rsidR="002D33B6" w:rsidRDefault="002D33B6" w:rsidP="002D33B6">
      <w:pPr>
        <w:widowControl w:val="0"/>
        <w:spacing w:after="60"/>
        <w:ind w:left="720" w:hanging="720"/>
        <w:rPr>
          <w:rFonts w:ascii="Times New Roman" w:hAnsi="Times New Roman" w:cs="Times New Roman"/>
          <w:i/>
          <w:iCs/>
          <w:szCs w:val="28"/>
        </w:rPr>
      </w:pPr>
      <w:r>
        <w:rPr>
          <w:rFonts w:ascii="Times New Roman" w:hAnsi="Times New Roman" w:cs="Times New Roman"/>
        </w:rPr>
        <w:t>*Lee, J.-H</w:t>
      </w:r>
      <w:r w:rsidRPr="006C0E5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, *Pereira, J., &amp; </w:t>
      </w:r>
      <w:r w:rsidRPr="00997BCD">
        <w:rPr>
          <w:rFonts w:ascii="Times New Roman" w:hAnsi="Times New Roman" w:cs="Times New Roman"/>
          <w:b/>
          <w:bCs/>
        </w:rPr>
        <w:t>*</w:t>
      </w: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 xml:space="preserve"> </w:t>
      </w:r>
      <w:r w:rsidR="00D4387B">
        <w:rPr>
          <w:rFonts w:ascii="Times New Roman" w:hAnsi="Times New Roman" w:cs="Times New Roman"/>
          <w:color w:val="000000" w:themeColor="text1"/>
          <w:shd w:val="clear" w:color="auto" w:fill="FFFFFF"/>
        </w:rPr>
        <w:t>[information hidden to protect peer review]</w:t>
      </w:r>
      <w:r w:rsidR="00D4387B">
        <w:rPr>
          <w:rFonts w:ascii="Times New Roman" w:hAnsi="Times New Roman" w:cs="Times New Roman"/>
          <w:color w:val="000000" w:themeColor="text1"/>
        </w:rPr>
        <w:t>.</w:t>
      </w:r>
    </w:p>
    <w:p w14:paraId="1EC04172" w14:textId="77777777" w:rsidR="002D33B6" w:rsidRPr="00887377" w:rsidRDefault="002D33B6" w:rsidP="002D33B6">
      <w:pPr>
        <w:widowControl w:val="0"/>
        <w:spacing w:after="240"/>
        <w:ind w:left="720" w:firstLine="720"/>
        <w:rPr>
          <w:rFonts w:ascii="Times New Roman" w:hAnsi="Times New Roman" w:cs="Times New Roman"/>
          <w:i/>
          <w:iCs/>
          <w:szCs w:val="28"/>
        </w:rPr>
      </w:pPr>
      <w:r>
        <w:rPr>
          <w:rFonts w:ascii="Times New Roman" w:hAnsi="Times New Roman" w:cs="Times New Roman"/>
          <w:i/>
          <w:iCs/>
          <w:szCs w:val="28"/>
        </w:rPr>
        <w:t>*All authors contributed equally and are listed in alphabetical order</w:t>
      </w:r>
    </w:p>
    <w:p w14:paraId="7304A45F" w14:textId="7F9D59D7" w:rsidR="002D33B6" w:rsidRDefault="002D33B6" w:rsidP="002D33B6">
      <w:pPr>
        <w:widowControl w:val="0"/>
        <w:spacing w:before="240" w:after="240"/>
        <w:ind w:left="720" w:hanging="720"/>
        <w:rPr>
          <w:rFonts w:ascii="Times New Roman" w:hAnsi="Times New Roman" w:cs="Times New Roman"/>
          <w:szCs w:val="28"/>
        </w:rPr>
      </w:pPr>
      <w:r w:rsidRPr="004E534E">
        <w:rPr>
          <w:rFonts w:ascii="Times New Roman" w:hAnsi="Times New Roman" w:cs="Times New Roman"/>
          <w:b/>
          <w:bCs/>
          <w:szCs w:val="28"/>
        </w:rPr>
        <w:t>Skandera, D. J.</w:t>
      </w:r>
      <w:r w:rsidRPr="004E534E">
        <w:rPr>
          <w:rFonts w:ascii="Times New Roman" w:hAnsi="Times New Roman" w:cs="Times New Roman"/>
          <w:szCs w:val="28"/>
        </w:rPr>
        <w:t xml:space="preserve">, &amp; Blevins, D. </w:t>
      </w:r>
      <w:r w:rsidRPr="00482A8E">
        <w:rPr>
          <w:rFonts w:ascii="Times New Roman" w:hAnsi="Times New Roman" w:cs="Times New Roman"/>
          <w:szCs w:val="28"/>
        </w:rPr>
        <w:t xml:space="preserve">P. </w:t>
      </w:r>
      <w:r w:rsidR="00D4387B">
        <w:rPr>
          <w:rFonts w:ascii="Times New Roman" w:hAnsi="Times New Roman" w:cs="Times New Roman"/>
          <w:color w:val="000000" w:themeColor="text1"/>
          <w:shd w:val="clear" w:color="auto" w:fill="FFFFFF"/>
        </w:rPr>
        <w:t>[information hidden to protect peer review]</w:t>
      </w:r>
      <w:r w:rsidR="00D4387B">
        <w:rPr>
          <w:rFonts w:ascii="Times New Roman" w:hAnsi="Times New Roman" w:cs="Times New Roman"/>
          <w:color w:val="000000" w:themeColor="text1"/>
        </w:rPr>
        <w:t>.</w:t>
      </w:r>
    </w:p>
    <w:p w14:paraId="0EF9B13C" w14:textId="7726C9A6" w:rsidR="00A01081" w:rsidRDefault="00A01081" w:rsidP="00A01081">
      <w:pPr>
        <w:widowControl w:val="0"/>
        <w:spacing w:after="24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8"/>
        </w:rPr>
        <w:t xml:space="preserve">Allen, J. S., </w:t>
      </w:r>
      <w:r w:rsidRPr="004E534E">
        <w:rPr>
          <w:rFonts w:ascii="Times New Roman" w:hAnsi="Times New Roman" w:cs="Times New Roman"/>
          <w:b/>
          <w:bCs/>
          <w:szCs w:val="28"/>
        </w:rPr>
        <w:t>Skandera, D. J.</w:t>
      </w:r>
      <w:r w:rsidRPr="004E534E">
        <w:rPr>
          <w:rFonts w:ascii="Times New Roman" w:hAnsi="Times New Roman" w:cs="Times New Roman"/>
          <w:szCs w:val="28"/>
        </w:rPr>
        <w:t>,</w:t>
      </w:r>
      <w:r>
        <w:rPr>
          <w:rFonts w:ascii="Times New Roman" w:hAnsi="Times New Roman" w:cs="Times New Roman"/>
          <w:szCs w:val="28"/>
        </w:rPr>
        <w:t xml:space="preserve"> Wang, T., Sganzerla, C., &amp; Waldron, T. </w:t>
      </w:r>
      <w:r w:rsidR="00D4387B">
        <w:rPr>
          <w:rFonts w:ascii="Times New Roman" w:hAnsi="Times New Roman" w:cs="Times New Roman"/>
          <w:color w:val="000000" w:themeColor="text1"/>
          <w:shd w:val="clear" w:color="auto" w:fill="FFFFFF"/>
        </w:rPr>
        <w:t>[information hidden to protect peer review]</w:t>
      </w:r>
      <w:r w:rsidR="00D4387B">
        <w:rPr>
          <w:rFonts w:ascii="Times New Roman" w:hAnsi="Times New Roman" w:cs="Times New Roman"/>
          <w:color w:val="000000" w:themeColor="text1"/>
        </w:rPr>
        <w:t>.</w:t>
      </w:r>
    </w:p>
    <w:p w14:paraId="4F551B00" w14:textId="3A8EC558" w:rsidR="00A01081" w:rsidRPr="00A01081" w:rsidRDefault="00A01081" w:rsidP="00A01081">
      <w:pPr>
        <w:widowControl w:val="0"/>
        <w:spacing w:after="24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8"/>
        </w:rPr>
        <w:t xml:space="preserve">Wang, T., </w:t>
      </w:r>
      <w:r>
        <w:rPr>
          <w:rFonts w:ascii="Times New Roman" w:hAnsi="Times New Roman" w:cs="Times New Roman"/>
          <w:b/>
          <w:bCs/>
          <w:szCs w:val="28"/>
        </w:rPr>
        <w:t>Skandera, D. J.</w:t>
      </w:r>
      <w:r>
        <w:rPr>
          <w:rFonts w:ascii="Times New Roman" w:hAnsi="Times New Roman" w:cs="Times New Roman"/>
          <w:szCs w:val="28"/>
        </w:rPr>
        <w:t xml:space="preserve">, &amp; Allen, J. S. </w:t>
      </w:r>
      <w:r w:rsidR="00D4387B">
        <w:rPr>
          <w:rFonts w:ascii="Times New Roman" w:hAnsi="Times New Roman" w:cs="Times New Roman"/>
          <w:color w:val="000000" w:themeColor="text1"/>
          <w:shd w:val="clear" w:color="auto" w:fill="FFFFFF"/>
        </w:rPr>
        <w:t>[information hidden to protect peer review]</w:t>
      </w:r>
      <w:r w:rsidR="00D4387B">
        <w:rPr>
          <w:rFonts w:ascii="Times New Roman" w:hAnsi="Times New Roman" w:cs="Times New Roman"/>
          <w:color w:val="000000" w:themeColor="text1"/>
        </w:rPr>
        <w:t>.</w:t>
      </w:r>
    </w:p>
    <w:p w14:paraId="4995EB9B" w14:textId="44F72155" w:rsidR="00D9126D" w:rsidRPr="00EA79E9" w:rsidRDefault="00D4387B" w:rsidP="003F147E">
      <w:pPr>
        <w:keepNext/>
        <w:widowControl w:val="0"/>
        <w:pBdr>
          <w:bottom w:val="single" w:sz="6" w:space="1" w:color="auto"/>
        </w:pBdr>
        <w:spacing w:after="240"/>
        <w:rPr>
          <w:rFonts w:ascii="Times New Roman" w:hAnsi="Times New Roman" w:cs="Times New Roman"/>
          <w:bCs/>
          <w:i/>
          <w:iCs/>
          <w:szCs w:val="22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Working Papers</w:t>
      </w:r>
    </w:p>
    <w:p w14:paraId="192A3E6A" w14:textId="4D286A95" w:rsidR="00077B52" w:rsidRPr="002D33B6" w:rsidRDefault="00077B52" w:rsidP="00077B52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Liu, H., Wang, T., </w:t>
      </w:r>
      <w:r>
        <w:rPr>
          <w:rFonts w:ascii="Times New Roman" w:hAnsi="Times New Roman" w:cs="Times New Roman"/>
          <w:b/>
          <w:bCs/>
          <w:szCs w:val="28"/>
        </w:rPr>
        <w:t>Skandera, D. J.</w:t>
      </w:r>
      <w:r>
        <w:rPr>
          <w:rFonts w:ascii="Times New Roman" w:hAnsi="Times New Roman" w:cs="Times New Roman"/>
          <w:szCs w:val="28"/>
        </w:rPr>
        <w:t xml:space="preserve"> &amp; Hu, H. Topic: </w:t>
      </w:r>
      <w:r w:rsidRPr="00072E3C">
        <w:rPr>
          <w:rFonts w:ascii="Times New Roman" w:hAnsi="Times New Roman" w:cs="Times New Roman"/>
          <w:szCs w:val="28"/>
        </w:rPr>
        <w:t>CSR portfolios and growth option value</w:t>
      </w:r>
      <w:r>
        <w:rPr>
          <w:rFonts w:ascii="Times New Roman" w:hAnsi="Times New Roman" w:cs="Times New Roman"/>
          <w:szCs w:val="28"/>
        </w:rPr>
        <w:t>.</w:t>
      </w:r>
    </w:p>
    <w:p w14:paraId="04A938AF" w14:textId="33D4EA0A" w:rsidR="00077B52" w:rsidRDefault="00077B52" w:rsidP="00077B52">
      <w:pPr>
        <w:widowControl w:val="0"/>
        <w:spacing w:after="60"/>
        <w:ind w:left="720" w:hanging="720"/>
        <w:rPr>
          <w:rFonts w:ascii="Times New Roman" w:hAnsi="Times New Roman" w:cs="Times New Roman"/>
          <w:i/>
          <w:iCs/>
          <w:szCs w:val="28"/>
        </w:rPr>
      </w:pPr>
      <w:r>
        <w:rPr>
          <w:rFonts w:ascii="Times New Roman" w:hAnsi="Times New Roman" w:cs="Times New Roman"/>
        </w:rPr>
        <w:t xml:space="preserve">*Fitzpatrick, M., &amp; </w:t>
      </w:r>
      <w:r>
        <w:rPr>
          <w:rFonts w:ascii="Times New Roman" w:hAnsi="Times New Roman" w:cs="Times New Roman"/>
          <w:b/>
          <w:bCs/>
        </w:rPr>
        <w:t>*Skandera, D. J.</w:t>
      </w:r>
      <w:r>
        <w:rPr>
          <w:rFonts w:ascii="Times New Roman" w:hAnsi="Times New Roman" w:cs="Times New Roman"/>
        </w:rPr>
        <w:t xml:space="preserve"> Topic: </w:t>
      </w:r>
      <w:r w:rsidRPr="00A51647">
        <w:rPr>
          <w:rFonts w:ascii="Times New Roman" w:hAnsi="Times New Roman" w:cs="Times New Roman"/>
        </w:rPr>
        <w:t>Ecological rationality</w:t>
      </w:r>
      <w:r>
        <w:rPr>
          <w:rFonts w:ascii="Times New Roman" w:hAnsi="Times New Roman" w:cs="Times New Roman"/>
        </w:rPr>
        <w:t>.</w:t>
      </w:r>
    </w:p>
    <w:p w14:paraId="6AF052AF" w14:textId="77777777" w:rsidR="00077B52" w:rsidRDefault="00077B52" w:rsidP="00077B52">
      <w:pPr>
        <w:widowControl w:val="0"/>
        <w:spacing w:after="240"/>
        <w:ind w:left="720" w:firstLine="720"/>
        <w:rPr>
          <w:rFonts w:ascii="Times New Roman" w:hAnsi="Times New Roman" w:cs="Times New Roman"/>
          <w:i/>
          <w:iCs/>
          <w:szCs w:val="28"/>
        </w:rPr>
      </w:pPr>
      <w:r>
        <w:rPr>
          <w:rFonts w:ascii="Times New Roman" w:hAnsi="Times New Roman" w:cs="Times New Roman"/>
          <w:i/>
          <w:iCs/>
          <w:szCs w:val="28"/>
        </w:rPr>
        <w:t>*All authors are contributing equally and are listed in alphabetical order</w:t>
      </w:r>
    </w:p>
    <w:p w14:paraId="20A0FDDC" w14:textId="067C6509" w:rsidR="00077B52" w:rsidRPr="009B585B" w:rsidRDefault="00077B52" w:rsidP="00077B52">
      <w:pPr>
        <w:widowControl w:val="0"/>
        <w:spacing w:after="240"/>
        <w:ind w:left="720" w:hanging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Bruno, C., </w:t>
      </w: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>, &amp; DesJardine, M. Topic: Geographical CSR diversification.</w:t>
      </w:r>
    </w:p>
    <w:p w14:paraId="5B37A52E" w14:textId="11E5EE5D" w:rsidR="00077B52" w:rsidRPr="00F953EF" w:rsidRDefault="00077B52" w:rsidP="00077B52">
      <w:pPr>
        <w:widowControl w:val="0"/>
        <w:spacing w:after="240"/>
        <w:ind w:left="720" w:hanging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Prettyman, B., &amp; </w:t>
      </w: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Topic: Institutional complementarities and recoupling</w:t>
      </w:r>
      <w:r>
        <w:rPr>
          <w:rFonts w:ascii="Times New Roman" w:hAnsi="Times New Roman" w:cs="Times New Roman"/>
        </w:rPr>
        <w:t>.</w:t>
      </w:r>
    </w:p>
    <w:p w14:paraId="00C8C1C3" w14:textId="46C6E170" w:rsidR="00077B52" w:rsidRPr="00E97050" w:rsidRDefault="00077B52" w:rsidP="00077B52">
      <w:pPr>
        <w:widowControl w:val="0"/>
        <w:spacing w:before="240" w:after="240"/>
        <w:ind w:left="720" w:hanging="720"/>
        <w:rPr>
          <w:rFonts w:ascii="Times New Roman" w:hAnsi="Times New Roman" w:cs="Times New Roman"/>
          <w:i/>
          <w:iCs/>
          <w:szCs w:val="28"/>
        </w:rPr>
      </w:pPr>
      <w:r w:rsidRPr="004E534E">
        <w:rPr>
          <w:rFonts w:ascii="Times New Roman" w:hAnsi="Times New Roman" w:cs="Times New Roman"/>
          <w:szCs w:val="28"/>
        </w:rPr>
        <w:t>DesJardine, M. R</w:t>
      </w:r>
      <w:r>
        <w:rPr>
          <w:rFonts w:ascii="Times New Roman" w:hAnsi="Times New Roman" w:cs="Times New Roman"/>
          <w:szCs w:val="28"/>
        </w:rPr>
        <w:t xml:space="preserve">., </w:t>
      </w:r>
      <w:r w:rsidRPr="004E534E">
        <w:rPr>
          <w:rFonts w:ascii="Times New Roman" w:hAnsi="Times New Roman" w:cs="Times New Roman"/>
          <w:b/>
          <w:bCs/>
          <w:szCs w:val="28"/>
        </w:rPr>
        <w:t>Skandera, D. J.</w:t>
      </w:r>
      <w:r w:rsidRPr="004E534E">
        <w:rPr>
          <w:rFonts w:ascii="Times New Roman" w:hAnsi="Times New Roman" w:cs="Times New Roman"/>
          <w:szCs w:val="28"/>
        </w:rPr>
        <w:t>,</w:t>
      </w:r>
      <w:r>
        <w:rPr>
          <w:rFonts w:ascii="Times New Roman" w:hAnsi="Times New Roman" w:cs="Times New Roman"/>
          <w:szCs w:val="28"/>
        </w:rPr>
        <w:t xml:space="preserve"> &amp; </w:t>
      </w:r>
      <w:r w:rsidRPr="00CF7D21">
        <w:rPr>
          <w:rFonts w:ascii="Times New Roman" w:hAnsi="Times New Roman" w:cs="Times New Roman"/>
          <w:szCs w:val="28"/>
        </w:rPr>
        <w:t xml:space="preserve">Blevins, D. P. </w:t>
      </w:r>
      <w:r>
        <w:rPr>
          <w:rFonts w:ascii="Times New Roman" w:hAnsi="Times New Roman" w:cs="Times New Roman"/>
          <w:szCs w:val="28"/>
        </w:rPr>
        <w:t>Topic: CSR portfolio theory and</w:t>
      </w:r>
      <w:r>
        <w:rPr>
          <w:rFonts w:ascii="Times New Roman" w:hAnsi="Times New Roman" w:cs="Times New Roman"/>
        </w:rPr>
        <w:t xml:space="preserve"> CSR</w:t>
      </w:r>
      <w:r w:rsidRPr="00CF7D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returns</w:t>
      </w:r>
      <w:r w:rsidRPr="00CF7D21">
        <w:rPr>
          <w:rFonts w:ascii="Times New Roman" w:hAnsi="Times New Roman" w:cs="Times New Roman"/>
          <w:szCs w:val="28"/>
        </w:rPr>
        <w:t>.</w:t>
      </w:r>
    </w:p>
    <w:p w14:paraId="30BE0678" w14:textId="0875382D" w:rsidR="00077B52" w:rsidRPr="00CC20B0" w:rsidRDefault="00077B52" w:rsidP="00077B52">
      <w:pPr>
        <w:widowControl w:val="0"/>
        <w:spacing w:after="240"/>
        <w:ind w:left="720" w:hanging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 xml:space="preserve">, &amp; Sauerwald, S. Topic: </w:t>
      </w:r>
      <w:r w:rsidR="00934C75">
        <w:rPr>
          <w:rFonts w:ascii="Times New Roman" w:hAnsi="Times New Roman" w:cs="Times New Roman"/>
        </w:rPr>
        <w:t>Political pressure on organizational behavior</w:t>
      </w:r>
      <w:r>
        <w:rPr>
          <w:rFonts w:ascii="Times New Roman" w:hAnsi="Times New Roman" w:cs="Times New Roman"/>
        </w:rPr>
        <w:t>.</w:t>
      </w:r>
    </w:p>
    <w:p w14:paraId="050AFF04" w14:textId="4B8D5AEA" w:rsidR="00077B52" w:rsidRPr="00CA1733" w:rsidRDefault="00077B52" w:rsidP="00077B52">
      <w:pPr>
        <w:widowControl w:val="0"/>
        <w:spacing w:after="240"/>
        <w:ind w:left="720" w:hanging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>, &amp; Sauerwald, S. Topic: Politics and CSR variance</w:t>
      </w:r>
      <w:r w:rsidR="004044D2">
        <w:rPr>
          <w:rFonts w:ascii="Times New Roman" w:hAnsi="Times New Roman" w:cs="Times New Roman"/>
        </w:rPr>
        <w:t>.</w:t>
      </w:r>
    </w:p>
    <w:p w14:paraId="11E5FE22" w14:textId="654E9EDA" w:rsidR="00077B52" w:rsidRPr="00B65A56" w:rsidRDefault="00077B52" w:rsidP="00077B52">
      <w:pPr>
        <w:widowControl w:val="0"/>
        <w:spacing w:after="240"/>
        <w:ind w:left="720" w:hanging="720"/>
        <w:rPr>
          <w:rFonts w:ascii="Times New Roman" w:hAnsi="Times New Roman" w:cs="Times New Roman"/>
          <w:i/>
          <w:iCs/>
          <w:szCs w:val="28"/>
        </w:rPr>
      </w:pP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 xml:space="preserve">, </w:t>
      </w:r>
      <w:r w:rsidR="00122790">
        <w:rPr>
          <w:rFonts w:ascii="Times New Roman" w:hAnsi="Times New Roman" w:cs="Times New Roman"/>
        </w:rPr>
        <w:t xml:space="preserve">&amp; </w:t>
      </w:r>
      <w:r>
        <w:rPr>
          <w:rFonts w:ascii="Times New Roman" w:hAnsi="Times New Roman" w:cs="Times New Roman"/>
        </w:rPr>
        <w:t>DesJardine, M. Topic: CSR portfolio divestitures.</w:t>
      </w:r>
    </w:p>
    <w:p w14:paraId="3F5306A0" w14:textId="57C01C42" w:rsidR="00077B52" w:rsidRDefault="00077B52" w:rsidP="00077B52">
      <w:pPr>
        <w:widowControl w:val="0"/>
        <w:spacing w:after="240"/>
        <w:ind w:left="720" w:hanging="720"/>
        <w:rPr>
          <w:rFonts w:ascii="Times New Roman" w:hAnsi="Times New Roman" w:cs="Times New Roman"/>
          <w:i/>
          <w:iCs/>
          <w:szCs w:val="28"/>
        </w:rPr>
      </w:pPr>
      <w:r w:rsidRPr="004E534E"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Topic: Power dynamics and CSR adoption in organizational networks</w:t>
      </w:r>
      <w:r w:rsidRPr="004E534E">
        <w:rPr>
          <w:rFonts w:ascii="Times New Roman" w:hAnsi="Times New Roman" w:cs="Times New Roman"/>
        </w:rPr>
        <w:t>.</w:t>
      </w:r>
    </w:p>
    <w:p w14:paraId="6F320705" w14:textId="7534B819" w:rsidR="00077B52" w:rsidRPr="00B154A8" w:rsidRDefault="00077B52" w:rsidP="00077B52">
      <w:pPr>
        <w:widowControl w:val="0"/>
        <w:spacing w:after="240"/>
        <w:ind w:left="720" w:hanging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>, &amp; McKenny, A. F. Topic: Stakeholder value versus social value.</w:t>
      </w:r>
    </w:p>
    <w:p w14:paraId="664AB17F" w14:textId="30E3B54F" w:rsidR="00C32CD0" w:rsidRPr="008D5D1A" w:rsidRDefault="00184075" w:rsidP="00692BAA">
      <w:pPr>
        <w:keepNext/>
        <w:widowControl w:val="0"/>
        <w:pBdr>
          <w:bottom w:val="single" w:sz="6" w:space="1" w:color="auto"/>
        </w:pBdr>
        <w:spacing w:after="24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Refereed </w:t>
      </w:r>
      <w:r w:rsidR="00026C17">
        <w:rPr>
          <w:rFonts w:ascii="Times New Roman" w:hAnsi="Times New Roman" w:cs="Times New Roman"/>
          <w:b/>
          <w:i/>
          <w:iCs/>
          <w:sz w:val="28"/>
          <w:szCs w:val="28"/>
        </w:rPr>
        <w:t>Conference</w:t>
      </w:r>
      <w:r w:rsidR="00FD3EB4" w:rsidRPr="008D5D1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Contributions</w:t>
      </w:r>
    </w:p>
    <w:p w14:paraId="45093D4F" w14:textId="77777777" w:rsidR="00967979" w:rsidRPr="00AB1F2E" w:rsidRDefault="00967979" w:rsidP="00967979">
      <w:pPr>
        <w:widowControl w:val="0"/>
        <w:spacing w:before="240" w:after="240"/>
        <w:ind w:left="720" w:hanging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Prettyman, B., &amp; </w:t>
      </w: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 xml:space="preserve"> (</w:t>
      </w:r>
      <w:r w:rsidRPr="00AB1F2E">
        <w:rPr>
          <w:rFonts w:ascii="Times New Roman" w:hAnsi="Times New Roman" w:cs="Times New Roman"/>
        </w:rPr>
        <w:t xml:space="preserve">2026). </w:t>
      </w:r>
      <w:r w:rsidRPr="00AB1F2E">
        <w:rPr>
          <w:rFonts w:ascii="Times New Roman" w:hAnsi="Times New Roman" w:cs="Times New Roman"/>
          <w:i/>
          <w:iCs/>
        </w:rPr>
        <w:t>F</w:t>
      </w:r>
      <w:r w:rsidRPr="00AB1F2E">
        <w:rPr>
          <w:rStyle w:val="Strong"/>
          <w:rFonts w:ascii="Times New Roman" w:hAnsi="Times New Roman" w:cs="Times New Roman"/>
          <w:b w:val="0"/>
          <w:bCs w:val="0"/>
          <w:i/>
          <w:iCs/>
        </w:rPr>
        <w:t>rom symbolism to substance: When institutional pressures induce corporate recoupling.</w:t>
      </w:r>
      <w:r w:rsidRPr="00AB1F2E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r>
        <w:rPr>
          <w:rStyle w:val="Strong"/>
          <w:rFonts w:ascii="Times New Roman" w:hAnsi="Times New Roman" w:cs="Times New Roman"/>
          <w:b w:val="0"/>
          <w:bCs w:val="0"/>
        </w:rPr>
        <w:t>Presented at the 46</w:t>
      </w:r>
      <w:r w:rsidRPr="00AB1F2E">
        <w:rPr>
          <w:rStyle w:val="Strong"/>
          <w:rFonts w:ascii="Times New Roman" w:hAnsi="Times New Roman" w:cs="Times New Roman"/>
          <w:b w:val="0"/>
          <w:bCs w:val="0"/>
          <w:vertAlign w:val="superscript"/>
        </w:rPr>
        <w:t>th</w:t>
      </w:r>
      <w:r>
        <w:rPr>
          <w:rStyle w:val="Strong"/>
          <w:rFonts w:ascii="Times New Roman" w:hAnsi="Times New Roman" w:cs="Times New Roman"/>
          <w:b w:val="0"/>
          <w:bCs w:val="0"/>
        </w:rPr>
        <w:t xml:space="preserve"> Annual Meeting of the Strategic Management Society, Berlin, Germany.</w:t>
      </w:r>
    </w:p>
    <w:p w14:paraId="05D942D8" w14:textId="77777777" w:rsidR="005C681C" w:rsidRDefault="005C681C" w:rsidP="005C681C">
      <w:pPr>
        <w:widowControl w:val="0"/>
        <w:spacing w:before="240" w:after="60"/>
        <w:ind w:left="720" w:hanging="720"/>
        <w:rPr>
          <w:rFonts w:ascii="Times New Roman" w:hAnsi="Times New Roman" w:cs="Times New Roman"/>
        </w:rPr>
      </w:pPr>
      <w:r w:rsidRPr="00A97EC7">
        <w:rPr>
          <w:rFonts w:ascii="Times New Roman" w:hAnsi="Times New Roman" w:cs="Times New Roman"/>
          <w:i/>
          <w:iCs/>
        </w:rPr>
        <w:t>Ecological rationality: Toward a behavioral theory of the responsible firm.</w:t>
      </w:r>
    </w:p>
    <w:p w14:paraId="7AE61F33" w14:textId="6E4F955A" w:rsidR="005C681C" w:rsidRPr="00CE7386" w:rsidRDefault="005C681C" w:rsidP="005C681C">
      <w:pPr>
        <w:pStyle w:val="ListParagraph"/>
        <w:widowControl w:val="0"/>
        <w:numPr>
          <w:ilvl w:val="0"/>
          <w:numId w:val="9"/>
        </w:numPr>
        <w:spacing w:before="60" w:after="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Skandera, D. J.</w:t>
      </w:r>
      <w:r w:rsidRPr="008E26C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&amp; Fitzpatrick, M. (2026). Presented at the 2</w:t>
      </w:r>
      <w:r w:rsidRPr="00CE7386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Annual Lone Star Management Research Consortium, College Station, TX.</w:t>
      </w:r>
    </w:p>
    <w:p w14:paraId="6947D359" w14:textId="77777777" w:rsidR="005C681C" w:rsidRPr="00B327C2" w:rsidRDefault="005C681C" w:rsidP="005C681C">
      <w:pPr>
        <w:pStyle w:val="ListParagraph"/>
        <w:widowControl w:val="0"/>
        <w:numPr>
          <w:ilvl w:val="0"/>
          <w:numId w:val="9"/>
        </w:numPr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Skandera, D. J.</w:t>
      </w:r>
      <w:r w:rsidRPr="008E26C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&amp; Fitzpatrick, M. (2026). </w:t>
      </w:r>
      <w:r w:rsidRPr="00B327C2">
        <w:rPr>
          <w:rFonts w:ascii="Times New Roman" w:hAnsi="Times New Roman" w:cs="Times New Roman"/>
        </w:rPr>
        <w:t>Presented at the 37</w:t>
      </w:r>
      <w:r w:rsidRPr="00B327C2">
        <w:rPr>
          <w:rFonts w:ascii="Times New Roman" w:hAnsi="Times New Roman" w:cs="Times New Roman"/>
          <w:vertAlign w:val="superscript"/>
        </w:rPr>
        <w:t>th</w:t>
      </w:r>
      <w:r w:rsidRPr="00B327C2">
        <w:rPr>
          <w:rFonts w:ascii="Times New Roman" w:hAnsi="Times New Roman" w:cs="Times New Roman"/>
        </w:rPr>
        <w:t xml:space="preserve"> Annual </w:t>
      </w:r>
      <w:r w:rsidRPr="00B327C2">
        <w:rPr>
          <w:rStyle w:val="Strong"/>
          <w:rFonts w:ascii="Times New Roman" w:hAnsi="Times New Roman" w:cs="Times New Roman"/>
          <w:b w:val="0"/>
          <w:bCs w:val="0"/>
        </w:rPr>
        <w:t xml:space="preserve">Meeting </w:t>
      </w:r>
      <w:r w:rsidRPr="00B327C2">
        <w:rPr>
          <w:rFonts w:ascii="Times New Roman" w:hAnsi="Times New Roman" w:cs="Times New Roman"/>
        </w:rPr>
        <w:t>of the International Association of Business and Society, Providence, RI.</w:t>
      </w:r>
    </w:p>
    <w:p w14:paraId="26BCD238" w14:textId="77777777" w:rsidR="00967979" w:rsidRDefault="00967979" w:rsidP="00967979">
      <w:pPr>
        <w:widowControl w:val="0"/>
        <w:spacing w:before="240"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Pereira, J., &amp; Lee, J.-H</w:t>
      </w:r>
      <w:r w:rsidRPr="006C0E5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(2025). </w:t>
      </w:r>
      <w:r w:rsidRPr="00692BAA">
        <w:rPr>
          <w:rFonts w:ascii="Times New Roman" w:hAnsi="Times New Roman" w:cs="Times New Roman"/>
          <w:i/>
          <w:iCs/>
        </w:rPr>
        <w:t>Too good to be true</w:t>
      </w:r>
      <w:r>
        <w:rPr>
          <w:rFonts w:ascii="Times New Roman" w:hAnsi="Times New Roman" w:cs="Times New Roman"/>
          <w:i/>
          <w:iCs/>
        </w:rPr>
        <w:t>?</w:t>
      </w:r>
      <w:r w:rsidRPr="00692BAA">
        <w:rPr>
          <w:rFonts w:ascii="Times New Roman" w:hAnsi="Times New Roman" w:cs="Times New Roman"/>
          <w:i/>
          <w:iCs/>
        </w:rPr>
        <w:t xml:space="preserve"> The </w:t>
      </w:r>
      <w:r>
        <w:rPr>
          <w:rFonts w:ascii="Times New Roman" w:hAnsi="Times New Roman" w:cs="Times New Roman"/>
          <w:i/>
          <w:iCs/>
        </w:rPr>
        <w:t>moral licensing effects of corporate social responsibility</w:t>
      </w:r>
      <w:r>
        <w:rPr>
          <w:rFonts w:ascii="Times New Roman" w:hAnsi="Times New Roman" w:cs="Times New Roman"/>
        </w:rPr>
        <w:t xml:space="preserve">. Presented at the Decision Sciences Institute Annual </w:t>
      </w:r>
      <w:r>
        <w:rPr>
          <w:rStyle w:val="Strong"/>
          <w:rFonts w:ascii="Times New Roman" w:hAnsi="Times New Roman" w:cs="Times New Roman"/>
          <w:b w:val="0"/>
          <w:bCs w:val="0"/>
        </w:rPr>
        <w:t>Meeting</w:t>
      </w:r>
      <w:r>
        <w:rPr>
          <w:rFonts w:ascii="Times New Roman" w:hAnsi="Times New Roman" w:cs="Times New Roman"/>
        </w:rPr>
        <w:t>, Orlando, FL</w:t>
      </w:r>
      <w:r>
        <w:rPr>
          <w:rFonts w:ascii="Times New Roman" w:hAnsi="Times New Roman" w:cs="Times New Roman"/>
          <w:szCs w:val="28"/>
        </w:rPr>
        <w:t>.</w:t>
      </w:r>
    </w:p>
    <w:p w14:paraId="34D9820A" w14:textId="77777777" w:rsidR="00967979" w:rsidRDefault="00967979" w:rsidP="00967979">
      <w:pPr>
        <w:widowControl w:val="0"/>
        <w:spacing w:before="240" w:after="60"/>
        <w:ind w:left="720" w:hanging="720"/>
        <w:rPr>
          <w:rFonts w:ascii="Times New Roman" w:hAnsi="Times New Roman" w:cs="Times New Roman"/>
          <w:szCs w:val="28"/>
        </w:rPr>
      </w:pPr>
      <w:r w:rsidRPr="00716409">
        <w:rPr>
          <w:rFonts w:ascii="Times New Roman" w:hAnsi="Times New Roman" w:cs="Times New Roman"/>
          <w:i/>
          <w:iCs/>
          <w:szCs w:val="28"/>
        </w:rPr>
        <w:t>How (much) does country matter to CSR? A variance decomposition study</w:t>
      </w:r>
      <w:r>
        <w:rPr>
          <w:rFonts w:ascii="Times New Roman" w:hAnsi="Times New Roman" w:cs="Times New Roman"/>
          <w:szCs w:val="28"/>
        </w:rPr>
        <w:t>.</w:t>
      </w:r>
    </w:p>
    <w:p w14:paraId="175E8F5B" w14:textId="77777777" w:rsidR="00967979" w:rsidRDefault="00967979" w:rsidP="00967979">
      <w:pPr>
        <w:pStyle w:val="ListParagraph"/>
        <w:widowControl w:val="0"/>
        <w:numPr>
          <w:ilvl w:val="0"/>
          <w:numId w:val="8"/>
        </w:numPr>
        <w:spacing w:before="60" w:after="60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Sauerwald, S.,</w:t>
      </w:r>
      <w:r>
        <w:rPr>
          <w:rFonts w:ascii="Times New Roman" w:hAnsi="Times New Roman" w:cs="Times New Roman"/>
          <w:b/>
          <w:bCs/>
          <w:szCs w:val="28"/>
        </w:rPr>
        <w:t xml:space="preserve"> Skandera, D. J.</w:t>
      </w:r>
      <w:r>
        <w:rPr>
          <w:rFonts w:ascii="Times New Roman" w:hAnsi="Times New Roman" w:cs="Times New Roman"/>
          <w:szCs w:val="28"/>
        </w:rPr>
        <w:t>, &amp; Wang, T. (2025). P</w:t>
      </w:r>
      <w:r w:rsidRPr="00E639C6">
        <w:rPr>
          <w:rFonts w:ascii="Times New Roman" w:hAnsi="Times New Roman" w:cs="Times New Roman"/>
          <w:szCs w:val="28"/>
        </w:rPr>
        <w:t>resented at the 45</w:t>
      </w:r>
      <w:r w:rsidRPr="00E639C6">
        <w:rPr>
          <w:rFonts w:ascii="Times New Roman" w:hAnsi="Times New Roman" w:cs="Times New Roman"/>
          <w:szCs w:val="28"/>
          <w:vertAlign w:val="superscript"/>
        </w:rPr>
        <w:t>th</w:t>
      </w:r>
      <w:r w:rsidRPr="00E639C6">
        <w:rPr>
          <w:rFonts w:ascii="Times New Roman" w:hAnsi="Times New Roman" w:cs="Times New Roman"/>
          <w:szCs w:val="28"/>
        </w:rPr>
        <w:t xml:space="preserve"> Annual </w:t>
      </w:r>
      <w:r>
        <w:rPr>
          <w:rStyle w:val="Strong"/>
          <w:rFonts w:ascii="Times New Roman" w:hAnsi="Times New Roman" w:cs="Times New Roman"/>
          <w:b w:val="0"/>
          <w:bCs w:val="0"/>
        </w:rPr>
        <w:t xml:space="preserve">Meeting </w:t>
      </w:r>
      <w:r w:rsidRPr="00E639C6">
        <w:rPr>
          <w:rFonts w:ascii="Times New Roman" w:hAnsi="Times New Roman" w:cs="Times New Roman"/>
          <w:szCs w:val="28"/>
        </w:rPr>
        <w:t>of the Strategic Management Society, San Francisco, CA.</w:t>
      </w:r>
    </w:p>
    <w:p w14:paraId="21AE41BE" w14:textId="77777777" w:rsidR="00967979" w:rsidRDefault="00967979" w:rsidP="00967979">
      <w:pPr>
        <w:pStyle w:val="ListParagraph"/>
        <w:widowControl w:val="0"/>
        <w:numPr>
          <w:ilvl w:val="0"/>
          <w:numId w:val="8"/>
        </w:numPr>
        <w:spacing w:before="60" w:after="60"/>
        <w:contextualSpacing w:val="0"/>
        <w:rPr>
          <w:rFonts w:ascii="Times New Roman" w:hAnsi="Times New Roman" w:cs="Times New Roman"/>
          <w:szCs w:val="28"/>
        </w:rPr>
      </w:pPr>
      <w:r w:rsidRPr="00E639C6">
        <w:rPr>
          <w:rFonts w:ascii="Times New Roman" w:hAnsi="Times New Roman" w:cs="Times New Roman"/>
          <w:szCs w:val="28"/>
        </w:rPr>
        <w:t>*Sauerwald, S.,</w:t>
      </w:r>
      <w:r w:rsidRPr="00E639C6">
        <w:rPr>
          <w:rFonts w:ascii="Times New Roman" w:hAnsi="Times New Roman" w:cs="Times New Roman"/>
          <w:b/>
          <w:bCs/>
          <w:szCs w:val="28"/>
        </w:rPr>
        <w:t xml:space="preserve"> *Skandera, D. J.</w:t>
      </w:r>
      <w:r w:rsidRPr="00E639C6">
        <w:rPr>
          <w:rFonts w:ascii="Times New Roman" w:hAnsi="Times New Roman" w:cs="Times New Roman"/>
          <w:szCs w:val="28"/>
        </w:rPr>
        <w:t xml:space="preserve">, &amp; *Wang, T. </w:t>
      </w:r>
      <w:r>
        <w:rPr>
          <w:rFonts w:ascii="Times New Roman" w:hAnsi="Times New Roman" w:cs="Times New Roman"/>
          <w:szCs w:val="28"/>
        </w:rPr>
        <w:t>(</w:t>
      </w:r>
      <w:r w:rsidRPr="00E639C6">
        <w:rPr>
          <w:rFonts w:ascii="Times New Roman" w:hAnsi="Times New Roman" w:cs="Times New Roman"/>
          <w:szCs w:val="28"/>
        </w:rPr>
        <w:t>2025</w:t>
      </w:r>
      <w:r>
        <w:rPr>
          <w:rFonts w:ascii="Times New Roman" w:hAnsi="Times New Roman" w:cs="Times New Roman"/>
          <w:szCs w:val="28"/>
        </w:rPr>
        <w:t>)</w:t>
      </w:r>
      <w:r w:rsidRPr="00E639C6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 xml:space="preserve"> P</w:t>
      </w:r>
      <w:r w:rsidRPr="00E639C6">
        <w:rPr>
          <w:rFonts w:ascii="Times New Roman" w:hAnsi="Times New Roman" w:cs="Times New Roman"/>
          <w:szCs w:val="28"/>
        </w:rPr>
        <w:t>resented at the 85</w:t>
      </w:r>
      <w:r w:rsidRPr="00E639C6">
        <w:rPr>
          <w:rFonts w:ascii="Times New Roman" w:hAnsi="Times New Roman" w:cs="Times New Roman"/>
          <w:szCs w:val="28"/>
          <w:vertAlign w:val="superscript"/>
        </w:rPr>
        <w:t>th</w:t>
      </w:r>
      <w:r w:rsidRPr="00E639C6">
        <w:rPr>
          <w:rFonts w:ascii="Times New Roman" w:hAnsi="Times New Roman" w:cs="Times New Roman"/>
          <w:szCs w:val="28"/>
        </w:rPr>
        <w:t xml:space="preserve"> Annual Meeting of the Academy of Management, Copenhagen, Denmark.</w:t>
      </w:r>
    </w:p>
    <w:p w14:paraId="351CEBE4" w14:textId="77777777" w:rsidR="00967979" w:rsidRPr="00E639C6" w:rsidRDefault="00967979" w:rsidP="00967979">
      <w:pPr>
        <w:pStyle w:val="ListParagraph"/>
        <w:widowControl w:val="0"/>
        <w:spacing w:before="60" w:after="60"/>
        <w:ind w:left="1152"/>
        <w:contextualSpacing w:val="0"/>
        <w:rPr>
          <w:rFonts w:ascii="Times New Roman" w:hAnsi="Times New Roman" w:cs="Times New Roman"/>
          <w:szCs w:val="28"/>
        </w:rPr>
      </w:pPr>
      <w:r w:rsidRPr="00E639C6">
        <w:rPr>
          <w:rFonts w:ascii="Times New Roman" w:hAnsi="Times New Roman" w:cs="Times New Roman"/>
          <w:i/>
          <w:iCs/>
          <w:szCs w:val="28"/>
        </w:rPr>
        <w:t>*All authors contributed equally and are listed in alphabetical order</w:t>
      </w:r>
      <w:r>
        <w:rPr>
          <w:rFonts w:ascii="Times New Roman" w:hAnsi="Times New Roman" w:cs="Times New Roman"/>
          <w:szCs w:val="28"/>
        </w:rPr>
        <w:t>.</w:t>
      </w:r>
    </w:p>
    <w:p w14:paraId="319269D0" w14:textId="77777777" w:rsidR="00967979" w:rsidRDefault="00967979" w:rsidP="00967979">
      <w:pPr>
        <w:widowControl w:val="0"/>
        <w:spacing w:before="240"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Prettyman, B., &amp; </w:t>
      </w:r>
      <w:r w:rsidRPr="000339C4">
        <w:rPr>
          <w:rFonts w:ascii="Times New Roman" w:hAnsi="Times New Roman" w:cs="Times New Roman"/>
          <w:b/>
          <w:bCs/>
          <w:szCs w:val="28"/>
        </w:rPr>
        <w:t>Skandera, D. J.</w:t>
      </w:r>
      <w:r w:rsidRPr="000339C4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(2025)</w:t>
      </w:r>
      <w:r w:rsidRPr="000339C4">
        <w:rPr>
          <w:rFonts w:ascii="Times New Roman" w:hAnsi="Times New Roman" w:cs="Times New Roman"/>
          <w:szCs w:val="28"/>
        </w:rPr>
        <w:t xml:space="preserve">. </w:t>
      </w:r>
      <w:r w:rsidRPr="000F6B2A">
        <w:rPr>
          <w:rFonts w:ascii="Times New Roman" w:hAnsi="Times New Roman" w:cs="Times New Roman"/>
          <w:i/>
          <w:iCs/>
        </w:rPr>
        <w:t xml:space="preserve">The </w:t>
      </w:r>
      <w:r>
        <w:rPr>
          <w:rFonts w:ascii="Times New Roman" w:hAnsi="Times New Roman" w:cs="Times New Roman"/>
          <w:i/>
          <w:iCs/>
        </w:rPr>
        <w:t>f</w:t>
      </w:r>
      <w:r w:rsidRPr="000F6B2A">
        <w:rPr>
          <w:rFonts w:ascii="Times New Roman" w:hAnsi="Times New Roman" w:cs="Times New Roman"/>
          <w:i/>
          <w:iCs/>
        </w:rPr>
        <w:t>uture of the</w:t>
      </w:r>
      <w:r>
        <w:rPr>
          <w:rFonts w:ascii="Times New Roman" w:hAnsi="Times New Roman" w:cs="Times New Roman"/>
          <w:i/>
          <w:iCs/>
        </w:rPr>
        <w:t xml:space="preserve"> e</w:t>
      </w:r>
      <w:r w:rsidRPr="000F6B2A">
        <w:rPr>
          <w:rFonts w:ascii="Times New Roman" w:hAnsi="Times New Roman" w:cs="Times New Roman"/>
          <w:i/>
          <w:iCs/>
        </w:rPr>
        <w:t xml:space="preserve">nd of </w:t>
      </w:r>
      <w:r>
        <w:rPr>
          <w:rFonts w:ascii="Times New Roman" w:hAnsi="Times New Roman" w:cs="Times New Roman"/>
          <w:i/>
          <w:iCs/>
        </w:rPr>
        <w:t>g</w:t>
      </w:r>
      <w:r w:rsidRPr="000F6B2A">
        <w:rPr>
          <w:rFonts w:ascii="Times New Roman" w:hAnsi="Times New Roman" w:cs="Times New Roman"/>
          <w:i/>
          <w:iCs/>
        </w:rPr>
        <w:t>reenwashing: Voluntary v</w:t>
      </w:r>
      <w:r>
        <w:rPr>
          <w:rFonts w:ascii="Times New Roman" w:hAnsi="Times New Roman" w:cs="Times New Roman"/>
          <w:i/>
          <w:iCs/>
        </w:rPr>
        <w:t>ersus</w:t>
      </w:r>
      <w:r w:rsidRPr="000F6B2A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m</w:t>
      </w:r>
      <w:r w:rsidRPr="000F6B2A">
        <w:rPr>
          <w:rFonts w:ascii="Times New Roman" w:hAnsi="Times New Roman" w:cs="Times New Roman"/>
          <w:i/>
          <w:iCs/>
        </w:rPr>
        <w:t xml:space="preserve">andatory </w:t>
      </w:r>
      <w:r>
        <w:rPr>
          <w:rFonts w:ascii="Times New Roman" w:hAnsi="Times New Roman" w:cs="Times New Roman"/>
          <w:i/>
          <w:iCs/>
        </w:rPr>
        <w:t>r</w:t>
      </w:r>
      <w:r w:rsidRPr="000F6B2A">
        <w:rPr>
          <w:rFonts w:ascii="Times New Roman" w:hAnsi="Times New Roman" w:cs="Times New Roman"/>
          <w:i/>
          <w:iCs/>
        </w:rPr>
        <w:t xml:space="preserve">esponses </w:t>
      </w:r>
      <w:r>
        <w:rPr>
          <w:rFonts w:ascii="Times New Roman" w:hAnsi="Times New Roman" w:cs="Times New Roman"/>
          <w:i/>
          <w:iCs/>
        </w:rPr>
        <w:t>and</w:t>
      </w:r>
      <w:r w:rsidRPr="000F6B2A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m</w:t>
      </w:r>
      <w:r w:rsidRPr="000F6B2A">
        <w:rPr>
          <w:rFonts w:ascii="Times New Roman" w:hAnsi="Times New Roman" w:cs="Times New Roman"/>
          <w:i/>
          <w:iCs/>
        </w:rPr>
        <w:t xml:space="preserve">anagement </w:t>
      </w:r>
      <w:r>
        <w:rPr>
          <w:rFonts w:ascii="Times New Roman" w:hAnsi="Times New Roman" w:cs="Times New Roman"/>
          <w:i/>
          <w:iCs/>
        </w:rPr>
        <w:t>r</w:t>
      </w:r>
      <w:r w:rsidRPr="000F6B2A">
        <w:rPr>
          <w:rFonts w:ascii="Times New Roman" w:hAnsi="Times New Roman" w:cs="Times New Roman"/>
          <w:i/>
          <w:iCs/>
        </w:rPr>
        <w:t xml:space="preserve">esearch’s </w:t>
      </w:r>
      <w:r>
        <w:rPr>
          <w:rFonts w:ascii="Times New Roman" w:hAnsi="Times New Roman" w:cs="Times New Roman"/>
          <w:i/>
          <w:iCs/>
        </w:rPr>
        <w:t>r</w:t>
      </w:r>
      <w:r w:rsidRPr="000F6B2A">
        <w:rPr>
          <w:rFonts w:ascii="Times New Roman" w:hAnsi="Times New Roman" w:cs="Times New Roman"/>
          <w:i/>
          <w:iCs/>
        </w:rPr>
        <w:t>ole</w:t>
      </w:r>
      <w:r w:rsidRPr="000339C4">
        <w:rPr>
          <w:rFonts w:ascii="Times New Roman" w:hAnsi="Times New Roman" w:cs="Times New Roman"/>
          <w:szCs w:val="28"/>
        </w:rPr>
        <w:t xml:space="preserve">. </w:t>
      </w:r>
      <w:r>
        <w:rPr>
          <w:rFonts w:ascii="Times New Roman" w:hAnsi="Times New Roman" w:cs="Times New Roman"/>
          <w:szCs w:val="28"/>
        </w:rPr>
        <w:t>P</w:t>
      </w:r>
      <w:r w:rsidRPr="000339C4">
        <w:rPr>
          <w:rFonts w:ascii="Times New Roman" w:hAnsi="Times New Roman" w:cs="Times New Roman"/>
          <w:szCs w:val="28"/>
        </w:rPr>
        <w:t xml:space="preserve">anel symposium </w:t>
      </w:r>
      <w:r>
        <w:rPr>
          <w:rFonts w:ascii="Times New Roman" w:hAnsi="Times New Roman" w:cs="Times New Roman"/>
          <w:szCs w:val="28"/>
        </w:rPr>
        <w:t>at the</w:t>
      </w:r>
      <w:r w:rsidRPr="000339C4">
        <w:rPr>
          <w:rFonts w:ascii="Times New Roman" w:hAnsi="Times New Roman" w:cs="Times New Roman"/>
          <w:szCs w:val="28"/>
        </w:rPr>
        <w:t xml:space="preserve"> 8</w:t>
      </w:r>
      <w:r>
        <w:rPr>
          <w:rFonts w:ascii="Times New Roman" w:hAnsi="Times New Roman" w:cs="Times New Roman"/>
          <w:szCs w:val="28"/>
        </w:rPr>
        <w:t>5</w:t>
      </w:r>
      <w:r>
        <w:rPr>
          <w:rFonts w:ascii="Times New Roman" w:hAnsi="Times New Roman" w:cs="Times New Roman"/>
          <w:szCs w:val="28"/>
          <w:vertAlign w:val="superscript"/>
        </w:rPr>
        <w:t>th</w:t>
      </w:r>
      <w:r w:rsidRPr="000339C4">
        <w:rPr>
          <w:rFonts w:ascii="Times New Roman" w:hAnsi="Times New Roman" w:cs="Times New Roman"/>
          <w:szCs w:val="28"/>
        </w:rPr>
        <w:t xml:space="preserve"> Annual Meeting of the Academy of Management</w:t>
      </w:r>
      <w:r>
        <w:rPr>
          <w:rFonts w:ascii="Times New Roman" w:hAnsi="Times New Roman" w:cs="Times New Roman"/>
          <w:szCs w:val="28"/>
        </w:rPr>
        <w:t>, Copenhagen, Denmark</w:t>
      </w:r>
      <w:r w:rsidRPr="000339C4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 xml:space="preserve"> Panelists: Beaulieu, J., Delmas, M., Gatti, L., &amp; Kim, E.-H.</w:t>
      </w:r>
    </w:p>
    <w:p w14:paraId="58F21E30" w14:textId="77777777" w:rsidR="00967979" w:rsidRDefault="00967979" w:rsidP="00967979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bCs/>
        </w:rPr>
        <w:t>Skandera, D. J.</w:t>
      </w:r>
      <w:r>
        <w:rPr>
          <w:rFonts w:ascii="Times New Roman" w:hAnsi="Times New Roman" w:cs="Times New Roman"/>
        </w:rPr>
        <w:t xml:space="preserve">, Morrison, H., Fitzpatrick, M., &amp; Kroft, B. (2025). </w:t>
      </w:r>
      <w:r w:rsidRPr="000F6B2A">
        <w:rPr>
          <w:rFonts w:ascii="Times New Roman" w:hAnsi="Times New Roman" w:cs="Times New Roman"/>
          <w:i/>
          <w:iCs/>
        </w:rPr>
        <w:t>The many fa</w:t>
      </w:r>
      <w:r>
        <w:rPr>
          <w:rFonts w:ascii="Times New Roman" w:hAnsi="Times New Roman" w:cs="Times New Roman"/>
          <w:i/>
          <w:iCs/>
        </w:rPr>
        <w:t>ces of CSR: Toward a typology of generic CSR strategies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zCs w:val="28"/>
        </w:rPr>
        <w:t>Presented at the 85</w:t>
      </w:r>
      <w:r w:rsidRPr="00716409">
        <w:rPr>
          <w:rFonts w:ascii="Times New Roman" w:hAnsi="Times New Roman" w:cs="Times New Roman"/>
          <w:szCs w:val="28"/>
          <w:vertAlign w:val="superscript"/>
        </w:rPr>
        <w:t>th</w:t>
      </w:r>
      <w:r>
        <w:rPr>
          <w:rFonts w:ascii="Times New Roman" w:hAnsi="Times New Roman" w:cs="Times New Roman"/>
          <w:szCs w:val="28"/>
        </w:rPr>
        <w:t xml:space="preserve"> Annual Meeting of the </w:t>
      </w:r>
      <w:r w:rsidRPr="00FA1DDE">
        <w:rPr>
          <w:rFonts w:ascii="Times New Roman" w:hAnsi="Times New Roman" w:cs="Times New Roman"/>
          <w:szCs w:val="28"/>
        </w:rPr>
        <w:t>Academy of Management</w:t>
      </w:r>
      <w:r>
        <w:rPr>
          <w:rFonts w:ascii="Times New Roman" w:hAnsi="Times New Roman" w:cs="Times New Roman"/>
          <w:szCs w:val="28"/>
        </w:rPr>
        <w:t>, Copenhagen, Denmark.</w:t>
      </w:r>
    </w:p>
    <w:p w14:paraId="5B7CF82B" w14:textId="77777777" w:rsidR="00967979" w:rsidRDefault="00967979" w:rsidP="00967979">
      <w:pPr>
        <w:widowControl w:val="0"/>
        <w:spacing w:after="60"/>
        <w:ind w:left="720" w:hanging="720"/>
        <w:rPr>
          <w:rFonts w:ascii="Times New Roman" w:hAnsi="Times New Roman" w:cs="Times New Roman"/>
          <w:szCs w:val="28"/>
        </w:rPr>
      </w:pPr>
      <w:r w:rsidRPr="001B0BAE">
        <w:rPr>
          <w:rFonts w:ascii="Times New Roman" w:hAnsi="Times New Roman" w:cs="Times New Roman"/>
          <w:i/>
          <w:iCs/>
          <w:szCs w:val="28"/>
        </w:rPr>
        <w:t>Social media and post-failure innovation quality: Is managerial attention the missing link?</w:t>
      </w:r>
    </w:p>
    <w:p w14:paraId="64497691" w14:textId="77777777" w:rsidR="00967979" w:rsidRDefault="00967979" w:rsidP="00967979">
      <w:pPr>
        <w:pStyle w:val="ListParagraph"/>
        <w:widowControl w:val="0"/>
        <w:numPr>
          <w:ilvl w:val="0"/>
          <w:numId w:val="8"/>
        </w:numPr>
        <w:spacing w:before="60" w:after="60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Allen, J. S., Sganzerla, C., Wang, T., &amp; </w:t>
      </w:r>
      <w:r>
        <w:rPr>
          <w:rFonts w:ascii="Times New Roman" w:hAnsi="Times New Roman" w:cs="Times New Roman"/>
          <w:b/>
          <w:bCs/>
          <w:szCs w:val="28"/>
        </w:rPr>
        <w:t>Skandera, D. J.</w:t>
      </w:r>
      <w:r>
        <w:rPr>
          <w:rFonts w:ascii="Times New Roman" w:hAnsi="Times New Roman" w:cs="Times New Roman"/>
          <w:szCs w:val="28"/>
        </w:rPr>
        <w:t xml:space="preserve"> (2023). P</w:t>
      </w:r>
      <w:r w:rsidRPr="004D3FF1">
        <w:rPr>
          <w:rFonts w:ascii="Times New Roman" w:hAnsi="Times New Roman" w:cs="Times New Roman"/>
          <w:szCs w:val="28"/>
        </w:rPr>
        <w:t>resented at the 43</w:t>
      </w:r>
      <w:r w:rsidRPr="004D3FF1">
        <w:rPr>
          <w:rFonts w:ascii="Times New Roman" w:hAnsi="Times New Roman" w:cs="Times New Roman"/>
          <w:szCs w:val="28"/>
          <w:vertAlign w:val="superscript"/>
        </w:rPr>
        <w:t>rd</w:t>
      </w:r>
      <w:r w:rsidRPr="004D3FF1">
        <w:rPr>
          <w:rFonts w:ascii="Times New Roman" w:hAnsi="Times New Roman" w:cs="Times New Roman"/>
          <w:szCs w:val="28"/>
        </w:rPr>
        <w:t xml:space="preserve"> Annual Babson College Entrepreneurship Research Conference (BCERC), Knoxville, TN.</w:t>
      </w:r>
    </w:p>
    <w:p w14:paraId="7156768F" w14:textId="77777777" w:rsidR="00967979" w:rsidRPr="004D3FF1" w:rsidRDefault="00967979" w:rsidP="00967979">
      <w:pPr>
        <w:pStyle w:val="ListParagraph"/>
        <w:widowControl w:val="0"/>
        <w:spacing w:before="60" w:after="60"/>
        <w:ind w:left="1152"/>
        <w:contextualSpacing w:val="0"/>
        <w:rPr>
          <w:rFonts w:ascii="Times New Roman" w:hAnsi="Times New Roman" w:cs="Times New Roman"/>
          <w:szCs w:val="28"/>
        </w:rPr>
      </w:pPr>
      <w:r w:rsidRPr="004D3FF1">
        <w:rPr>
          <w:rFonts w:ascii="Times New Roman" w:hAnsi="Times New Roman" w:cs="Times New Roman"/>
          <w:i/>
          <w:iCs/>
          <w:szCs w:val="28"/>
        </w:rPr>
        <w:t>Recognized as Top 40 submission to 43</w:t>
      </w:r>
      <w:r w:rsidRPr="004D3FF1">
        <w:rPr>
          <w:rFonts w:ascii="Times New Roman" w:hAnsi="Times New Roman" w:cs="Times New Roman"/>
          <w:i/>
          <w:iCs/>
          <w:szCs w:val="28"/>
          <w:vertAlign w:val="superscript"/>
        </w:rPr>
        <w:t>rd</w:t>
      </w:r>
      <w:r w:rsidRPr="004D3FF1">
        <w:rPr>
          <w:rFonts w:ascii="Times New Roman" w:hAnsi="Times New Roman" w:cs="Times New Roman"/>
          <w:i/>
          <w:iCs/>
          <w:szCs w:val="28"/>
        </w:rPr>
        <w:t xml:space="preserve"> BCERC conference.</w:t>
      </w:r>
      <w:bookmarkStart w:id="0" w:name="OLE_LINK1"/>
    </w:p>
    <w:p w14:paraId="1D0F3CA5" w14:textId="77777777" w:rsidR="00967979" w:rsidRPr="004D3FF1" w:rsidRDefault="00967979" w:rsidP="00967979">
      <w:pPr>
        <w:pStyle w:val="ListParagraph"/>
        <w:widowControl w:val="0"/>
        <w:numPr>
          <w:ilvl w:val="0"/>
          <w:numId w:val="8"/>
        </w:numPr>
        <w:spacing w:before="60" w:after="60"/>
        <w:contextualSpacing w:val="0"/>
        <w:rPr>
          <w:rFonts w:ascii="Times New Roman" w:hAnsi="Times New Roman" w:cs="Times New Roman"/>
          <w:szCs w:val="28"/>
        </w:rPr>
      </w:pPr>
      <w:r w:rsidRPr="004D3FF1">
        <w:rPr>
          <w:rFonts w:ascii="Times New Roman" w:hAnsi="Times New Roman" w:cs="Times New Roman"/>
          <w:b/>
          <w:bCs/>
          <w:szCs w:val="28"/>
        </w:rPr>
        <w:t>Skandera, D. J.</w:t>
      </w:r>
      <w:r w:rsidRPr="004D3FF1">
        <w:rPr>
          <w:rFonts w:ascii="Times New Roman" w:hAnsi="Times New Roman" w:cs="Times New Roman"/>
          <w:szCs w:val="28"/>
        </w:rPr>
        <w:t xml:space="preserve">, Allen, J. S., Wang, T., &amp; Waldron, T. </w:t>
      </w:r>
      <w:r>
        <w:rPr>
          <w:rFonts w:ascii="Times New Roman" w:hAnsi="Times New Roman" w:cs="Times New Roman"/>
          <w:szCs w:val="28"/>
        </w:rPr>
        <w:t>(</w:t>
      </w:r>
      <w:r w:rsidRPr="004D3FF1">
        <w:rPr>
          <w:rFonts w:ascii="Times New Roman" w:hAnsi="Times New Roman" w:cs="Times New Roman"/>
          <w:szCs w:val="28"/>
        </w:rPr>
        <w:t>2023</w:t>
      </w:r>
      <w:r>
        <w:rPr>
          <w:rFonts w:ascii="Times New Roman" w:hAnsi="Times New Roman" w:cs="Times New Roman"/>
          <w:szCs w:val="28"/>
        </w:rPr>
        <w:t>)</w:t>
      </w:r>
      <w:r w:rsidRPr="004D3FF1">
        <w:rPr>
          <w:rFonts w:ascii="Times New Roman" w:hAnsi="Times New Roman" w:cs="Times New Roman"/>
          <w:szCs w:val="28"/>
        </w:rPr>
        <w:t xml:space="preserve">. Presented at the </w:t>
      </w:r>
      <w:r>
        <w:rPr>
          <w:rFonts w:ascii="Times New Roman" w:hAnsi="Times New Roman" w:cs="Times New Roman"/>
          <w:szCs w:val="28"/>
        </w:rPr>
        <w:t>A</w:t>
      </w:r>
      <w:r w:rsidRPr="004D3FF1">
        <w:rPr>
          <w:rFonts w:ascii="Times New Roman" w:hAnsi="Times New Roman" w:cs="Times New Roman"/>
          <w:szCs w:val="28"/>
        </w:rPr>
        <w:t xml:space="preserve">nnual </w:t>
      </w:r>
      <w:r>
        <w:rPr>
          <w:rStyle w:val="Strong"/>
          <w:rFonts w:ascii="Times New Roman" w:hAnsi="Times New Roman" w:cs="Times New Roman"/>
          <w:b w:val="0"/>
          <w:bCs w:val="0"/>
        </w:rPr>
        <w:t xml:space="preserve">Meeting </w:t>
      </w:r>
      <w:r w:rsidRPr="004D3FF1">
        <w:rPr>
          <w:rFonts w:ascii="Times New Roman" w:hAnsi="Times New Roman" w:cs="Times New Roman"/>
          <w:szCs w:val="28"/>
        </w:rPr>
        <w:t>of the United States Association for Small Business &amp; Entrepreneurship (USASBE), Tallahassee, FL.</w:t>
      </w:r>
      <w:bookmarkEnd w:id="0"/>
    </w:p>
    <w:p w14:paraId="6C96409C" w14:textId="77777777" w:rsidR="00967979" w:rsidRPr="00EA79E9" w:rsidRDefault="00967979" w:rsidP="00967979">
      <w:pPr>
        <w:widowControl w:val="0"/>
        <w:spacing w:before="240" w:after="240"/>
        <w:ind w:left="720" w:hanging="720"/>
        <w:rPr>
          <w:rFonts w:ascii="Times New Roman" w:hAnsi="Times New Roman" w:cs="Times New Roman"/>
          <w:szCs w:val="28"/>
        </w:rPr>
      </w:pPr>
      <w:r w:rsidRPr="004706F8">
        <w:rPr>
          <w:rFonts w:ascii="Times New Roman" w:hAnsi="Times New Roman" w:cs="Times New Roman"/>
          <w:szCs w:val="28"/>
        </w:rPr>
        <w:t xml:space="preserve">Blevins, D. P., </w:t>
      </w:r>
      <w:r w:rsidRPr="004706F8">
        <w:rPr>
          <w:rFonts w:ascii="Times New Roman" w:hAnsi="Times New Roman" w:cs="Times New Roman"/>
          <w:b/>
          <w:bCs/>
          <w:szCs w:val="28"/>
        </w:rPr>
        <w:t>Skandera, D. J.</w:t>
      </w:r>
      <w:r w:rsidRPr="004706F8">
        <w:rPr>
          <w:rFonts w:ascii="Times New Roman" w:hAnsi="Times New Roman" w:cs="Times New Roman"/>
          <w:szCs w:val="28"/>
        </w:rPr>
        <w:t xml:space="preserve">, &amp; Ragozzino, R. </w:t>
      </w:r>
      <w:r>
        <w:rPr>
          <w:rFonts w:ascii="Times New Roman" w:hAnsi="Times New Roman" w:cs="Times New Roman"/>
          <w:szCs w:val="28"/>
        </w:rPr>
        <w:t>(2022)</w:t>
      </w:r>
      <w:r w:rsidRPr="004706F8">
        <w:rPr>
          <w:rFonts w:ascii="Times New Roman" w:hAnsi="Times New Roman" w:cs="Times New Roman"/>
          <w:szCs w:val="28"/>
        </w:rPr>
        <w:t xml:space="preserve">. </w:t>
      </w:r>
      <w:r w:rsidRPr="0037163D">
        <w:rPr>
          <w:rFonts w:ascii="Times New Roman" w:hAnsi="Times New Roman" w:cs="Times New Roman"/>
          <w:i/>
          <w:iCs/>
          <w:szCs w:val="28"/>
        </w:rPr>
        <w:t>Contributing to established theory: From directionality to magnitude</w:t>
      </w:r>
      <w:r w:rsidRPr="0037163D">
        <w:rPr>
          <w:rFonts w:ascii="Times New Roman" w:hAnsi="Times New Roman" w:cs="Times New Roman"/>
          <w:szCs w:val="28"/>
        </w:rPr>
        <w:t xml:space="preserve">. </w:t>
      </w:r>
      <w:r>
        <w:rPr>
          <w:rFonts w:ascii="Times New Roman" w:hAnsi="Times New Roman" w:cs="Times New Roman"/>
          <w:szCs w:val="28"/>
        </w:rPr>
        <w:t>Presented at the 42</w:t>
      </w:r>
      <w:r w:rsidRPr="0037163D">
        <w:rPr>
          <w:rFonts w:ascii="Times New Roman" w:hAnsi="Times New Roman" w:cs="Times New Roman"/>
          <w:szCs w:val="28"/>
          <w:vertAlign w:val="superscript"/>
        </w:rPr>
        <w:t>nd</w:t>
      </w:r>
      <w:r>
        <w:rPr>
          <w:rFonts w:ascii="Times New Roman" w:hAnsi="Times New Roman" w:cs="Times New Roman"/>
          <w:szCs w:val="28"/>
        </w:rPr>
        <w:t xml:space="preserve"> Annual </w:t>
      </w:r>
      <w:r>
        <w:rPr>
          <w:rStyle w:val="Strong"/>
          <w:rFonts w:ascii="Times New Roman" w:hAnsi="Times New Roman" w:cs="Times New Roman"/>
          <w:b w:val="0"/>
          <w:bCs w:val="0"/>
        </w:rPr>
        <w:t xml:space="preserve">Meeting </w:t>
      </w:r>
      <w:r>
        <w:rPr>
          <w:rFonts w:ascii="Times New Roman" w:hAnsi="Times New Roman" w:cs="Times New Roman"/>
          <w:szCs w:val="28"/>
        </w:rPr>
        <w:t xml:space="preserve">of the </w:t>
      </w:r>
      <w:r w:rsidRPr="0037163D">
        <w:rPr>
          <w:rFonts w:ascii="Times New Roman" w:hAnsi="Times New Roman" w:cs="Times New Roman"/>
          <w:szCs w:val="28"/>
        </w:rPr>
        <w:t>Strategic Management Society</w:t>
      </w:r>
      <w:r>
        <w:rPr>
          <w:rFonts w:ascii="Times New Roman" w:hAnsi="Times New Roman" w:cs="Times New Roman"/>
          <w:szCs w:val="28"/>
        </w:rPr>
        <w:t>, London, UK.</w:t>
      </w:r>
    </w:p>
    <w:p w14:paraId="5B398320" w14:textId="77777777" w:rsidR="00967979" w:rsidRDefault="00967979" w:rsidP="00967979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 w:rsidRPr="000339C4">
        <w:rPr>
          <w:rFonts w:ascii="Times New Roman" w:hAnsi="Times New Roman" w:cs="Times New Roman"/>
          <w:b/>
          <w:bCs/>
          <w:szCs w:val="28"/>
        </w:rPr>
        <w:t>Skandera, D. J.</w:t>
      </w:r>
      <w:r w:rsidRPr="000339C4">
        <w:rPr>
          <w:rFonts w:ascii="Times New Roman" w:hAnsi="Times New Roman" w:cs="Times New Roman"/>
          <w:szCs w:val="28"/>
        </w:rPr>
        <w:t xml:space="preserve">, Kroft, B., &amp; Chuah, K. </w:t>
      </w:r>
      <w:r>
        <w:rPr>
          <w:rFonts w:ascii="Times New Roman" w:hAnsi="Times New Roman" w:cs="Times New Roman"/>
          <w:szCs w:val="28"/>
        </w:rPr>
        <w:t>(2022)</w:t>
      </w:r>
      <w:r w:rsidRPr="000339C4">
        <w:rPr>
          <w:rFonts w:ascii="Times New Roman" w:hAnsi="Times New Roman" w:cs="Times New Roman"/>
          <w:szCs w:val="28"/>
        </w:rPr>
        <w:t xml:space="preserve">. </w:t>
      </w:r>
      <w:r w:rsidRPr="000339C4">
        <w:rPr>
          <w:rFonts w:ascii="Times New Roman" w:hAnsi="Times New Roman" w:cs="Times New Roman"/>
          <w:i/>
          <w:iCs/>
          <w:szCs w:val="28"/>
        </w:rPr>
        <w:t>For goodness’ sake: The next wave of CSR research in an impact-oriented world</w:t>
      </w:r>
      <w:r w:rsidRPr="000339C4">
        <w:rPr>
          <w:rFonts w:ascii="Times New Roman" w:hAnsi="Times New Roman" w:cs="Times New Roman"/>
          <w:szCs w:val="28"/>
        </w:rPr>
        <w:t xml:space="preserve">. </w:t>
      </w:r>
      <w:r>
        <w:rPr>
          <w:rFonts w:ascii="Times New Roman" w:hAnsi="Times New Roman" w:cs="Times New Roman"/>
          <w:szCs w:val="28"/>
        </w:rPr>
        <w:t>P</w:t>
      </w:r>
      <w:r w:rsidRPr="000339C4">
        <w:rPr>
          <w:rFonts w:ascii="Times New Roman" w:hAnsi="Times New Roman" w:cs="Times New Roman"/>
          <w:szCs w:val="28"/>
        </w:rPr>
        <w:t xml:space="preserve">anel symposium </w:t>
      </w:r>
      <w:r>
        <w:rPr>
          <w:rFonts w:ascii="Times New Roman" w:hAnsi="Times New Roman" w:cs="Times New Roman"/>
          <w:szCs w:val="28"/>
        </w:rPr>
        <w:t>at the</w:t>
      </w:r>
      <w:r w:rsidRPr="000339C4">
        <w:rPr>
          <w:rFonts w:ascii="Times New Roman" w:hAnsi="Times New Roman" w:cs="Times New Roman"/>
          <w:szCs w:val="28"/>
        </w:rPr>
        <w:t xml:space="preserve"> 82</w:t>
      </w:r>
      <w:r w:rsidRPr="000339C4">
        <w:rPr>
          <w:rFonts w:ascii="Times New Roman" w:hAnsi="Times New Roman" w:cs="Times New Roman"/>
          <w:szCs w:val="28"/>
          <w:vertAlign w:val="superscript"/>
        </w:rPr>
        <w:t>nd</w:t>
      </w:r>
      <w:r w:rsidRPr="000339C4">
        <w:rPr>
          <w:rFonts w:ascii="Times New Roman" w:hAnsi="Times New Roman" w:cs="Times New Roman"/>
          <w:szCs w:val="28"/>
        </w:rPr>
        <w:t xml:space="preserve"> Annual Meeting of the Academy of Management</w:t>
      </w:r>
      <w:r>
        <w:rPr>
          <w:rFonts w:ascii="Times New Roman" w:hAnsi="Times New Roman" w:cs="Times New Roman"/>
          <w:szCs w:val="28"/>
        </w:rPr>
        <w:t>, Seattle, WA</w:t>
      </w:r>
      <w:r w:rsidRPr="000339C4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 xml:space="preserve"> Panelists: Aguilera, R., Barnett, M., DesJardine, M. R., Hawn, O., &amp; Vishwanathan, P.</w:t>
      </w:r>
    </w:p>
    <w:p w14:paraId="48685664" w14:textId="77777777" w:rsidR="00967979" w:rsidRPr="00EA79E9" w:rsidRDefault="00967979" w:rsidP="00967979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 w:rsidRPr="000339C4">
        <w:rPr>
          <w:rFonts w:ascii="Times New Roman" w:hAnsi="Times New Roman" w:cs="Times New Roman"/>
          <w:szCs w:val="28"/>
        </w:rPr>
        <w:lastRenderedPageBreak/>
        <w:t xml:space="preserve">Beorchia, A., Boyd, T. L., &amp; Davis, S. E. </w:t>
      </w:r>
      <w:r>
        <w:rPr>
          <w:rFonts w:ascii="Times New Roman" w:hAnsi="Times New Roman" w:cs="Times New Roman"/>
          <w:szCs w:val="28"/>
        </w:rPr>
        <w:t>(</w:t>
      </w:r>
      <w:r w:rsidRPr="000339C4">
        <w:rPr>
          <w:rFonts w:ascii="Times New Roman" w:hAnsi="Times New Roman" w:cs="Times New Roman"/>
          <w:szCs w:val="28"/>
        </w:rPr>
        <w:t>2021</w:t>
      </w:r>
      <w:r>
        <w:rPr>
          <w:rFonts w:ascii="Times New Roman" w:hAnsi="Times New Roman" w:cs="Times New Roman"/>
          <w:szCs w:val="28"/>
        </w:rPr>
        <w:t>)</w:t>
      </w:r>
      <w:r w:rsidRPr="000339C4">
        <w:rPr>
          <w:rFonts w:ascii="Times New Roman" w:hAnsi="Times New Roman" w:cs="Times New Roman"/>
          <w:szCs w:val="28"/>
        </w:rPr>
        <w:t xml:space="preserve">. </w:t>
      </w:r>
      <w:r w:rsidRPr="000339C4">
        <w:rPr>
          <w:rFonts w:ascii="Times New Roman" w:hAnsi="Times New Roman" w:cs="Times New Roman"/>
          <w:i/>
          <w:iCs/>
          <w:szCs w:val="28"/>
        </w:rPr>
        <w:t>Doctoral student networking workshop: Peer networking through writing groups</w:t>
      </w:r>
      <w:r w:rsidRPr="000339C4">
        <w:rPr>
          <w:rFonts w:ascii="Times New Roman" w:hAnsi="Times New Roman" w:cs="Times New Roman"/>
          <w:szCs w:val="28"/>
        </w:rPr>
        <w:t xml:space="preserve">. </w:t>
      </w:r>
      <w:r>
        <w:rPr>
          <w:rFonts w:ascii="Times New Roman" w:hAnsi="Times New Roman" w:cs="Times New Roman"/>
          <w:szCs w:val="28"/>
        </w:rPr>
        <w:t>P</w:t>
      </w:r>
      <w:r w:rsidRPr="000339C4">
        <w:rPr>
          <w:rFonts w:ascii="Times New Roman" w:hAnsi="Times New Roman" w:cs="Times New Roman"/>
          <w:szCs w:val="28"/>
        </w:rPr>
        <w:t xml:space="preserve">anel symposium at </w:t>
      </w:r>
      <w:r>
        <w:rPr>
          <w:rFonts w:ascii="Times New Roman" w:hAnsi="Times New Roman" w:cs="Times New Roman"/>
          <w:szCs w:val="28"/>
        </w:rPr>
        <w:t xml:space="preserve">the </w:t>
      </w:r>
      <w:r w:rsidRPr="000339C4">
        <w:rPr>
          <w:rFonts w:ascii="Times New Roman" w:hAnsi="Times New Roman" w:cs="Times New Roman"/>
          <w:szCs w:val="28"/>
        </w:rPr>
        <w:t>Annual Meeting of the Southern Management Association</w:t>
      </w:r>
      <w:r>
        <w:rPr>
          <w:rFonts w:ascii="Times New Roman" w:hAnsi="Times New Roman" w:cs="Times New Roman"/>
          <w:szCs w:val="28"/>
        </w:rPr>
        <w:t xml:space="preserve">, New Orleans, LA. Panelists: Jean, E., Massey, M., Roccapriore, A., </w:t>
      </w:r>
      <w:r>
        <w:rPr>
          <w:rFonts w:ascii="Times New Roman" w:hAnsi="Times New Roman" w:cs="Times New Roman"/>
          <w:b/>
          <w:bCs/>
          <w:szCs w:val="28"/>
        </w:rPr>
        <w:t>Skandera, D. J.</w:t>
      </w:r>
      <w:r>
        <w:rPr>
          <w:rFonts w:ascii="Times New Roman" w:hAnsi="Times New Roman" w:cs="Times New Roman"/>
          <w:szCs w:val="28"/>
        </w:rPr>
        <w:t>, &amp; White, M.</w:t>
      </w:r>
    </w:p>
    <w:p w14:paraId="65C70627" w14:textId="77777777" w:rsidR="00967979" w:rsidRPr="00EA79E9" w:rsidRDefault="00967979" w:rsidP="00967979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 w:rsidRPr="004706F8">
        <w:rPr>
          <w:rFonts w:ascii="Times New Roman" w:hAnsi="Times New Roman" w:cs="Times New Roman"/>
          <w:b/>
          <w:bCs/>
          <w:szCs w:val="28"/>
        </w:rPr>
        <w:t>Skandera, D. J.</w:t>
      </w:r>
      <w:r w:rsidRPr="004706F8">
        <w:rPr>
          <w:rFonts w:ascii="Times New Roman" w:hAnsi="Times New Roman" w:cs="Times New Roman"/>
          <w:szCs w:val="28"/>
        </w:rPr>
        <w:t xml:space="preserve">, &amp; Blevins, D. P. </w:t>
      </w:r>
      <w:r>
        <w:rPr>
          <w:rFonts w:ascii="Times New Roman" w:hAnsi="Times New Roman" w:cs="Times New Roman"/>
          <w:szCs w:val="28"/>
        </w:rPr>
        <w:t>(</w:t>
      </w:r>
      <w:r w:rsidRPr="004706F8">
        <w:rPr>
          <w:rFonts w:ascii="Times New Roman" w:hAnsi="Times New Roman" w:cs="Times New Roman"/>
          <w:szCs w:val="28"/>
        </w:rPr>
        <w:t>2021</w:t>
      </w:r>
      <w:r>
        <w:rPr>
          <w:rFonts w:ascii="Times New Roman" w:hAnsi="Times New Roman" w:cs="Times New Roman"/>
          <w:szCs w:val="28"/>
        </w:rPr>
        <w:t>)</w:t>
      </w:r>
      <w:r w:rsidRPr="004706F8">
        <w:rPr>
          <w:rFonts w:ascii="Times New Roman" w:hAnsi="Times New Roman" w:cs="Times New Roman"/>
          <w:szCs w:val="28"/>
        </w:rPr>
        <w:t xml:space="preserve">. </w:t>
      </w:r>
      <w:r w:rsidRPr="00FA1DDE">
        <w:rPr>
          <w:rFonts w:ascii="Times New Roman" w:hAnsi="Times New Roman" w:cs="Times New Roman"/>
          <w:i/>
          <w:iCs/>
          <w:szCs w:val="28"/>
        </w:rPr>
        <w:t>The role of corporate social responsibility in the formation of strategic alliances.</w:t>
      </w:r>
      <w:r w:rsidRPr="004706F8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Presented at the 81</w:t>
      </w:r>
      <w:r w:rsidRPr="00FA1DDE">
        <w:rPr>
          <w:rFonts w:ascii="Times New Roman" w:hAnsi="Times New Roman" w:cs="Times New Roman"/>
          <w:szCs w:val="28"/>
          <w:vertAlign w:val="superscript"/>
        </w:rPr>
        <w:t>st</w:t>
      </w:r>
      <w:r>
        <w:rPr>
          <w:rFonts w:ascii="Times New Roman" w:hAnsi="Times New Roman" w:cs="Times New Roman"/>
          <w:szCs w:val="28"/>
        </w:rPr>
        <w:t xml:space="preserve"> Annual Meeting of the </w:t>
      </w:r>
      <w:r w:rsidRPr="00FA1DDE">
        <w:rPr>
          <w:rFonts w:ascii="Times New Roman" w:hAnsi="Times New Roman" w:cs="Times New Roman"/>
          <w:szCs w:val="28"/>
        </w:rPr>
        <w:t>Academy of Management</w:t>
      </w:r>
      <w:r>
        <w:rPr>
          <w:rFonts w:ascii="Times New Roman" w:hAnsi="Times New Roman" w:cs="Times New Roman"/>
          <w:szCs w:val="28"/>
        </w:rPr>
        <w:t>, virtual</w:t>
      </w:r>
      <w:r w:rsidRPr="00FA1DDE">
        <w:rPr>
          <w:rFonts w:ascii="Times New Roman" w:hAnsi="Times New Roman" w:cs="Times New Roman"/>
          <w:szCs w:val="28"/>
        </w:rPr>
        <w:t>.</w:t>
      </w:r>
    </w:p>
    <w:p w14:paraId="1F43FF7B" w14:textId="77777777" w:rsidR="00967979" w:rsidRPr="00EA79E9" w:rsidRDefault="00967979" w:rsidP="00967979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 w:rsidRPr="004706F8">
        <w:rPr>
          <w:rFonts w:ascii="Times New Roman" w:hAnsi="Times New Roman" w:cs="Times New Roman"/>
          <w:b/>
          <w:bCs/>
          <w:szCs w:val="28"/>
        </w:rPr>
        <w:t>Skandera, D. J.</w:t>
      </w:r>
      <w:r w:rsidRPr="004706F8">
        <w:rPr>
          <w:rFonts w:ascii="Times New Roman" w:hAnsi="Times New Roman" w:cs="Times New Roman"/>
          <w:szCs w:val="28"/>
        </w:rPr>
        <w:t xml:space="preserve">, McKenny, A. F., &amp; Combs, J. G. </w:t>
      </w:r>
      <w:r>
        <w:rPr>
          <w:rFonts w:ascii="Times New Roman" w:hAnsi="Times New Roman" w:cs="Times New Roman"/>
          <w:szCs w:val="28"/>
        </w:rPr>
        <w:t>(</w:t>
      </w:r>
      <w:r w:rsidRPr="004706F8">
        <w:rPr>
          <w:rFonts w:ascii="Times New Roman" w:hAnsi="Times New Roman" w:cs="Times New Roman"/>
          <w:szCs w:val="28"/>
        </w:rPr>
        <w:t>2020</w:t>
      </w:r>
      <w:r>
        <w:rPr>
          <w:rFonts w:ascii="Times New Roman" w:hAnsi="Times New Roman" w:cs="Times New Roman"/>
          <w:szCs w:val="28"/>
        </w:rPr>
        <w:t>)</w:t>
      </w:r>
      <w:r w:rsidRPr="004706F8">
        <w:rPr>
          <w:rFonts w:ascii="Times New Roman" w:hAnsi="Times New Roman" w:cs="Times New Roman"/>
          <w:szCs w:val="28"/>
        </w:rPr>
        <w:t xml:space="preserve">. </w:t>
      </w:r>
      <w:r w:rsidRPr="00707D87">
        <w:rPr>
          <w:rFonts w:ascii="Times New Roman" w:hAnsi="Times New Roman" w:cs="Times New Roman"/>
          <w:i/>
          <w:iCs/>
          <w:szCs w:val="28"/>
        </w:rPr>
        <w:t>Task environments and pressures to conform to corporate social performance norms</w:t>
      </w:r>
      <w:r w:rsidRPr="004706F8">
        <w:rPr>
          <w:rFonts w:ascii="Times New Roman" w:hAnsi="Times New Roman" w:cs="Times New Roman"/>
          <w:szCs w:val="28"/>
        </w:rPr>
        <w:t xml:space="preserve">. </w:t>
      </w:r>
      <w:r>
        <w:rPr>
          <w:rFonts w:ascii="Times New Roman" w:hAnsi="Times New Roman" w:cs="Times New Roman"/>
          <w:szCs w:val="28"/>
        </w:rPr>
        <w:t>Presented at the 80</w:t>
      </w:r>
      <w:r>
        <w:rPr>
          <w:rFonts w:ascii="Times New Roman" w:hAnsi="Times New Roman" w:cs="Times New Roman"/>
          <w:szCs w:val="28"/>
          <w:vertAlign w:val="superscript"/>
        </w:rPr>
        <w:t>th</w:t>
      </w:r>
      <w:r>
        <w:rPr>
          <w:rFonts w:ascii="Times New Roman" w:hAnsi="Times New Roman" w:cs="Times New Roman"/>
          <w:szCs w:val="28"/>
        </w:rPr>
        <w:t xml:space="preserve"> Annual Meeting of the </w:t>
      </w:r>
      <w:r w:rsidRPr="00FA1DDE">
        <w:rPr>
          <w:rFonts w:ascii="Times New Roman" w:hAnsi="Times New Roman" w:cs="Times New Roman"/>
          <w:szCs w:val="28"/>
        </w:rPr>
        <w:t>Academy of Management</w:t>
      </w:r>
      <w:r>
        <w:rPr>
          <w:rFonts w:ascii="Times New Roman" w:hAnsi="Times New Roman" w:cs="Times New Roman"/>
          <w:szCs w:val="28"/>
        </w:rPr>
        <w:t>, virtual</w:t>
      </w:r>
      <w:r w:rsidRPr="00FA1DDE">
        <w:rPr>
          <w:rFonts w:ascii="Times New Roman" w:hAnsi="Times New Roman" w:cs="Times New Roman"/>
          <w:szCs w:val="28"/>
        </w:rPr>
        <w:t>.</w:t>
      </w:r>
    </w:p>
    <w:p w14:paraId="17A93859" w14:textId="69C30A1E" w:rsidR="00136540" w:rsidRPr="008D5D1A" w:rsidRDefault="00FD3EB4" w:rsidP="00296A39">
      <w:pPr>
        <w:keepNext/>
        <w:widowControl w:val="0"/>
        <w:pBdr>
          <w:bottom w:val="single" w:sz="6" w:space="1" w:color="auto"/>
        </w:pBdr>
        <w:rPr>
          <w:rFonts w:ascii="Times New Roman" w:hAnsi="Times New Roman" w:cs="Times New Roman"/>
          <w:i/>
          <w:iCs/>
          <w:sz w:val="28"/>
          <w:szCs w:val="28"/>
        </w:rPr>
      </w:pPr>
      <w:r w:rsidRPr="008D5D1A">
        <w:rPr>
          <w:rFonts w:ascii="Times New Roman" w:hAnsi="Times New Roman" w:cs="Times New Roman"/>
          <w:b/>
          <w:i/>
          <w:iCs/>
          <w:sz w:val="28"/>
          <w:szCs w:val="28"/>
        </w:rPr>
        <w:t>Invited Presentations &amp; Participation</w:t>
      </w:r>
    </w:p>
    <w:p w14:paraId="51E374EA" w14:textId="77777777" w:rsidR="00136540" w:rsidRPr="00B83F55" w:rsidRDefault="00136540" w:rsidP="00136540">
      <w:pPr>
        <w:widowControl w:val="0"/>
        <w:rPr>
          <w:rFonts w:ascii="Times New Roman" w:hAnsi="Times New Roman" w:cs="Times New Roman"/>
        </w:rPr>
      </w:pPr>
    </w:p>
    <w:p w14:paraId="0B2E6732" w14:textId="77777777" w:rsidR="00DF05FA" w:rsidRDefault="00DF05FA" w:rsidP="00DF05FA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Invited research seminar, </w:t>
      </w:r>
      <w:proofErr w:type="gramStart"/>
      <w:r>
        <w:rPr>
          <w:rFonts w:ascii="Times New Roman" w:hAnsi="Times New Roman" w:cs="Times New Roman"/>
          <w:i/>
          <w:iCs/>
          <w:szCs w:val="28"/>
        </w:rPr>
        <w:t>Corporate</w:t>
      </w:r>
      <w:proofErr w:type="gramEnd"/>
      <w:r>
        <w:rPr>
          <w:rFonts w:ascii="Times New Roman" w:hAnsi="Times New Roman" w:cs="Times New Roman"/>
          <w:i/>
          <w:iCs/>
          <w:szCs w:val="28"/>
        </w:rPr>
        <w:t xml:space="preserve"> strategy and the portfolio-based view of Corporate Social Responsibility (CSR): Toward a theory of optimal CSR diversification</w:t>
      </w:r>
      <w:r>
        <w:rPr>
          <w:rFonts w:ascii="Times New Roman" w:hAnsi="Times New Roman" w:cs="Times New Roman"/>
          <w:szCs w:val="28"/>
        </w:rPr>
        <w:t xml:space="preserve">, School of Business, </w:t>
      </w:r>
      <w:r w:rsidRPr="00BC60D0">
        <w:rPr>
          <w:rFonts w:ascii="Times New Roman" w:hAnsi="Times New Roman" w:cs="Times New Roman"/>
          <w:szCs w:val="28"/>
        </w:rPr>
        <w:t>Virginia Commonwealth University</w:t>
      </w:r>
      <w:r>
        <w:rPr>
          <w:rFonts w:ascii="Times New Roman" w:hAnsi="Times New Roman" w:cs="Times New Roman"/>
          <w:szCs w:val="28"/>
        </w:rPr>
        <w:t>, 12 December 2025.</w:t>
      </w:r>
    </w:p>
    <w:p w14:paraId="0E39A962" w14:textId="77777777" w:rsidR="00DF05FA" w:rsidRPr="00950FF5" w:rsidRDefault="00DF05FA" w:rsidP="00DF05FA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Moderator, </w:t>
      </w:r>
      <w:r>
        <w:rPr>
          <w:rFonts w:ascii="Times New Roman" w:hAnsi="Times New Roman" w:cs="Times New Roman"/>
          <w:i/>
          <w:iCs/>
          <w:szCs w:val="28"/>
        </w:rPr>
        <w:t>Anchoring values with mission and purpose: Paul Harris, EVP &amp; Chief Sustainability and Compliance Officer, Huntington Ingalls Industries (HII)</w:t>
      </w:r>
      <w:r>
        <w:rPr>
          <w:rFonts w:ascii="Times New Roman" w:hAnsi="Times New Roman" w:cs="Times New Roman"/>
          <w:szCs w:val="28"/>
        </w:rPr>
        <w:t xml:space="preserve">, Expert Insights (sponsored </w:t>
      </w:r>
      <w:r w:rsidRPr="00705515">
        <w:rPr>
          <w:rFonts w:ascii="Times New Roman" w:hAnsi="Times New Roman" w:cs="Times New Roman"/>
          <w:szCs w:val="28"/>
        </w:rPr>
        <w:t>speaker series</w:t>
      </w:r>
      <w:r>
        <w:rPr>
          <w:rFonts w:ascii="Times New Roman" w:hAnsi="Times New Roman" w:cs="Times New Roman"/>
          <w:szCs w:val="28"/>
        </w:rPr>
        <w:t>), School of Business, Virginia Commonwealth University, 31 October 2025.</w:t>
      </w:r>
    </w:p>
    <w:p w14:paraId="5523BB43" w14:textId="77777777" w:rsidR="00DF05FA" w:rsidRPr="006C7EC1" w:rsidRDefault="00DF05FA" w:rsidP="00DF05FA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Invited panelist, </w:t>
      </w:r>
      <w:r>
        <w:rPr>
          <w:rFonts w:ascii="Times New Roman" w:hAnsi="Times New Roman" w:cs="Times New Roman"/>
          <w:i/>
          <w:iCs/>
          <w:szCs w:val="28"/>
        </w:rPr>
        <w:t>In the Know webinar: Transformative leadership</w:t>
      </w:r>
      <w:r>
        <w:rPr>
          <w:rFonts w:ascii="Times New Roman" w:hAnsi="Times New Roman" w:cs="Times New Roman"/>
          <w:szCs w:val="28"/>
        </w:rPr>
        <w:t>, VCU Health, Virginia Commonwealth University, 28 April 2025.</w:t>
      </w:r>
    </w:p>
    <w:p w14:paraId="56D3EF0D" w14:textId="77777777" w:rsidR="00DF05FA" w:rsidRDefault="00DF05FA" w:rsidP="00DF05FA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Invited panelist</w:t>
      </w:r>
      <w:r w:rsidRPr="006C7EC1">
        <w:rPr>
          <w:rFonts w:ascii="Times New Roman" w:hAnsi="Times New Roman" w:cs="Times New Roman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Cs w:val="28"/>
        </w:rPr>
        <w:t>Demystifying sustainable and impact investing</w:t>
      </w:r>
      <w:r>
        <w:rPr>
          <w:rFonts w:ascii="Times New Roman" w:hAnsi="Times New Roman" w:cs="Times New Roman"/>
          <w:szCs w:val="28"/>
        </w:rPr>
        <w:t>, 13</w:t>
      </w:r>
      <w:r w:rsidRPr="00314A98">
        <w:rPr>
          <w:rFonts w:ascii="Times New Roman" w:hAnsi="Times New Roman" w:cs="Times New Roman"/>
          <w:szCs w:val="28"/>
          <w:vertAlign w:val="superscript"/>
        </w:rPr>
        <w:t>th</w:t>
      </w:r>
      <w:r>
        <w:rPr>
          <w:rFonts w:ascii="Times New Roman" w:hAnsi="Times New Roman" w:cs="Times New Roman"/>
          <w:szCs w:val="28"/>
        </w:rPr>
        <w:t xml:space="preserve"> annual Tom </w:t>
      </w:r>
      <w:proofErr w:type="spellStart"/>
      <w:r>
        <w:rPr>
          <w:rFonts w:ascii="Times New Roman" w:hAnsi="Times New Roman" w:cs="Times New Roman"/>
          <w:szCs w:val="28"/>
        </w:rPr>
        <w:t>Tom</w:t>
      </w:r>
      <w:proofErr w:type="spellEnd"/>
      <w:r>
        <w:rPr>
          <w:rFonts w:ascii="Times New Roman" w:hAnsi="Times New Roman" w:cs="Times New Roman"/>
          <w:szCs w:val="28"/>
        </w:rPr>
        <w:t xml:space="preserve"> festival, Tom </w:t>
      </w:r>
      <w:proofErr w:type="spellStart"/>
      <w:r>
        <w:rPr>
          <w:rFonts w:ascii="Times New Roman" w:hAnsi="Times New Roman" w:cs="Times New Roman"/>
          <w:szCs w:val="28"/>
        </w:rPr>
        <w:t>Tom</w:t>
      </w:r>
      <w:proofErr w:type="spellEnd"/>
      <w:r>
        <w:rPr>
          <w:rFonts w:ascii="Times New Roman" w:hAnsi="Times New Roman" w:cs="Times New Roman"/>
          <w:szCs w:val="28"/>
        </w:rPr>
        <w:t xml:space="preserve"> Foundation, Charlottesville, VA, 17 April 2025.</w:t>
      </w:r>
    </w:p>
    <w:p w14:paraId="1B86AD47" w14:textId="77777777" w:rsidR="00DF05FA" w:rsidRDefault="00DF05FA" w:rsidP="00DF05FA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Invited research seminar, </w:t>
      </w:r>
      <w:r>
        <w:rPr>
          <w:rFonts w:ascii="Times New Roman" w:hAnsi="Times New Roman" w:cs="Times New Roman"/>
          <w:i/>
          <w:iCs/>
          <w:szCs w:val="28"/>
        </w:rPr>
        <w:t xml:space="preserve">The many </w:t>
      </w:r>
      <w:proofErr w:type="gramStart"/>
      <w:r>
        <w:rPr>
          <w:rFonts w:ascii="Times New Roman" w:hAnsi="Times New Roman" w:cs="Times New Roman"/>
          <w:i/>
          <w:iCs/>
          <w:szCs w:val="28"/>
        </w:rPr>
        <w:t>face</w:t>
      </w:r>
      <w:proofErr w:type="gramEnd"/>
      <w:r>
        <w:rPr>
          <w:rFonts w:ascii="Times New Roman" w:hAnsi="Times New Roman" w:cs="Times New Roman"/>
          <w:i/>
          <w:iCs/>
          <w:szCs w:val="28"/>
        </w:rPr>
        <w:t xml:space="preserve"> of CSR: Toward a typology of generic CSR strategies</w:t>
      </w:r>
      <w:r>
        <w:rPr>
          <w:rFonts w:ascii="Times New Roman" w:hAnsi="Times New Roman" w:cs="Times New Roman"/>
          <w:szCs w:val="28"/>
        </w:rPr>
        <w:t xml:space="preserve">, School of Business, </w:t>
      </w:r>
      <w:r w:rsidRPr="00BC60D0">
        <w:rPr>
          <w:rFonts w:ascii="Times New Roman" w:hAnsi="Times New Roman" w:cs="Times New Roman"/>
          <w:szCs w:val="28"/>
        </w:rPr>
        <w:t>Virginia Commonwealth University</w:t>
      </w:r>
      <w:r>
        <w:rPr>
          <w:rFonts w:ascii="Times New Roman" w:hAnsi="Times New Roman" w:cs="Times New Roman"/>
          <w:szCs w:val="28"/>
        </w:rPr>
        <w:t>, 24 January 2025.</w:t>
      </w:r>
    </w:p>
    <w:p w14:paraId="18B23152" w14:textId="77777777" w:rsidR="00DF05FA" w:rsidRDefault="00DF05FA" w:rsidP="00DF05FA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Invited research seminar, </w:t>
      </w:r>
      <w:r w:rsidRPr="00BC60D0">
        <w:rPr>
          <w:rFonts w:ascii="Times New Roman" w:hAnsi="Times New Roman" w:cs="Times New Roman"/>
          <w:i/>
          <w:iCs/>
          <w:szCs w:val="28"/>
        </w:rPr>
        <w:t>Navigating the CSR landscape: Toward a theory of optimal CSR portfolio diversification</w:t>
      </w:r>
      <w:r>
        <w:rPr>
          <w:rFonts w:ascii="Times New Roman" w:hAnsi="Times New Roman" w:cs="Times New Roman"/>
          <w:szCs w:val="28"/>
        </w:rPr>
        <w:t>, Daniels College of Business, University of Denver, 25 October 2024.</w:t>
      </w:r>
    </w:p>
    <w:p w14:paraId="071AD6EE" w14:textId="77777777" w:rsidR="00DF05FA" w:rsidRPr="00EA79E9" w:rsidRDefault="00DF05FA" w:rsidP="00DF05FA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Invited guest lecture, </w:t>
      </w:r>
      <w:r w:rsidRPr="006F0CD5">
        <w:rPr>
          <w:rFonts w:ascii="Times New Roman" w:hAnsi="Times New Roman" w:cs="Times New Roman"/>
          <w:i/>
          <w:iCs/>
          <w:szCs w:val="28"/>
        </w:rPr>
        <w:t>Business Sustainability &amp; Corporate Responsibility</w:t>
      </w:r>
      <w:r>
        <w:rPr>
          <w:rFonts w:ascii="Times New Roman" w:hAnsi="Times New Roman" w:cs="Times New Roman"/>
          <w:szCs w:val="28"/>
        </w:rPr>
        <w:t xml:space="preserve">, Executive MBA program, School of Business, </w:t>
      </w:r>
      <w:r w:rsidRPr="00BC60D0">
        <w:rPr>
          <w:rFonts w:ascii="Times New Roman" w:hAnsi="Times New Roman" w:cs="Times New Roman"/>
          <w:szCs w:val="28"/>
        </w:rPr>
        <w:t>Virginia Commonwealth University,</w:t>
      </w:r>
      <w:r>
        <w:rPr>
          <w:rFonts w:ascii="Times New Roman" w:hAnsi="Times New Roman" w:cs="Times New Roman"/>
          <w:szCs w:val="28"/>
        </w:rPr>
        <w:t xml:space="preserve"> 6 April 2024</w:t>
      </w:r>
    </w:p>
    <w:p w14:paraId="087FA054" w14:textId="0610080A" w:rsidR="00E47D41" w:rsidRPr="008D5D1A" w:rsidRDefault="00FD3EB4" w:rsidP="00726FB9">
      <w:pPr>
        <w:keepNext/>
        <w:widowControl w:val="0"/>
        <w:pBdr>
          <w:bottom w:val="single" w:sz="6" w:space="1" w:color="auto"/>
        </w:pBdr>
        <w:rPr>
          <w:rFonts w:ascii="Times New Roman" w:hAnsi="Times New Roman" w:cs="Times New Roman"/>
          <w:i/>
          <w:iCs/>
          <w:sz w:val="28"/>
          <w:szCs w:val="28"/>
        </w:rPr>
      </w:pPr>
      <w:r w:rsidRPr="008D5D1A">
        <w:rPr>
          <w:rFonts w:ascii="Times New Roman" w:hAnsi="Times New Roman" w:cs="Times New Roman"/>
          <w:b/>
          <w:i/>
          <w:iCs/>
          <w:sz w:val="28"/>
          <w:szCs w:val="28"/>
        </w:rPr>
        <w:t>Teaching Experience</w:t>
      </w:r>
    </w:p>
    <w:p w14:paraId="5CDD8C5F" w14:textId="77777777" w:rsidR="0064351F" w:rsidRPr="00B75C04" w:rsidRDefault="0064351F" w:rsidP="00EA79E9">
      <w:pPr>
        <w:widowControl w:val="0"/>
        <w:spacing w:before="240" w:after="120"/>
        <w:rPr>
          <w:rFonts w:ascii="Times New Roman" w:hAnsi="Times New Roman" w:cs="Times New Roman"/>
          <w:i/>
          <w:iCs/>
          <w:szCs w:val="28"/>
          <w:u w:val="single"/>
        </w:rPr>
      </w:pPr>
      <w:r w:rsidRPr="006A0F9E">
        <w:rPr>
          <w:rFonts w:ascii="Times New Roman" w:hAnsi="Times New Roman" w:cs="Times New Roman"/>
          <w:i/>
          <w:iCs/>
          <w:szCs w:val="28"/>
          <w:u w:val="single"/>
        </w:rPr>
        <w:t>Dissertation Committees</w:t>
      </w:r>
    </w:p>
    <w:p w14:paraId="4832B884" w14:textId="7D887B30" w:rsidR="0064351F" w:rsidRPr="00EA79E9" w:rsidRDefault="0064351F" w:rsidP="00F23F7F">
      <w:pPr>
        <w:widowControl w:val="0"/>
        <w:spacing w:after="240"/>
        <w:ind w:left="720" w:hanging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Leah Alley. </w:t>
      </w:r>
      <w:r>
        <w:rPr>
          <w:rFonts w:ascii="Times New Roman" w:hAnsi="Times New Roman" w:cs="Times New Roman"/>
          <w:i/>
          <w:iCs/>
          <w:szCs w:val="28"/>
        </w:rPr>
        <w:t>Who is responsible for corporate social responsibility? Investigating employees’ roles as agents of CSR</w:t>
      </w:r>
      <w:r>
        <w:rPr>
          <w:rFonts w:ascii="Times New Roman" w:hAnsi="Times New Roman" w:cs="Times New Roman"/>
          <w:szCs w:val="28"/>
        </w:rPr>
        <w:t xml:space="preserve">. Successfully defended at Virginia Commonwealth University, Summer 2024. Chair: J. Cortina; External: S. Fier, D. Ketchen; Members: A. Serban, </w:t>
      </w:r>
      <w:r>
        <w:rPr>
          <w:rFonts w:ascii="Times New Roman" w:hAnsi="Times New Roman" w:cs="Times New Roman"/>
          <w:b/>
          <w:bCs/>
          <w:szCs w:val="28"/>
        </w:rPr>
        <w:t>D. J. Skandera</w:t>
      </w:r>
      <w:r w:rsidR="00EA79E9">
        <w:rPr>
          <w:rFonts w:ascii="Times New Roman" w:hAnsi="Times New Roman" w:cs="Times New Roman"/>
          <w:szCs w:val="28"/>
        </w:rPr>
        <w:t>.</w:t>
      </w:r>
    </w:p>
    <w:p w14:paraId="13F6D759" w14:textId="61A9F0C4" w:rsidR="005602A6" w:rsidRPr="00937294" w:rsidRDefault="005602A6" w:rsidP="005602A6">
      <w:pPr>
        <w:widowControl w:val="0"/>
        <w:spacing w:after="6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Texas Christian</w:t>
      </w:r>
      <w:r w:rsidRPr="00937294">
        <w:rPr>
          <w:rFonts w:ascii="Times New Roman" w:hAnsi="Times New Roman" w:cs="Times New Roman"/>
          <w:b/>
          <w:szCs w:val="28"/>
        </w:rPr>
        <w:t xml:space="preserve"> University (202</w:t>
      </w:r>
      <w:r>
        <w:rPr>
          <w:rFonts w:ascii="Times New Roman" w:hAnsi="Times New Roman" w:cs="Times New Roman"/>
          <w:b/>
          <w:szCs w:val="28"/>
        </w:rPr>
        <w:t>6</w:t>
      </w:r>
      <w:r w:rsidRPr="00937294">
        <w:rPr>
          <w:rFonts w:ascii="Times New Roman" w:hAnsi="Times New Roman" w:cs="Times New Roman"/>
          <w:b/>
          <w:szCs w:val="28"/>
        </w:rPr>
        <w:t>–</w:t>
      </w:r>
      <w:r>
        <w:rPr>
          <w:rFonts w:ascii="Times New Roman" w:hAnsi="Times New Roman" w:cs="Times New Roman"/>
          <w:b/>
          <w:szCs w:val="28"/>
        </w:rPr>
        <w:t>present</w:t>
      </w:r>
      <w:r w:rsidRPr="00937294">
        <w:rPr>
          <w:rFonts w:ascii="Times New Roman" w:hAnsi="Times New Roman" w:cs="Times New Roman"/>
          <w:b/>
          <w:szCs w:val="28"/>
        </w:rPr>
        <w:t>)</w:t>
      </w:r>
    </w:p>
    <w:p w14:paraId="7FB021A8" w14:textId="1DF8B00E" w:rsidR="005602A6" w:rsidRDefault="005602A6" w:rsidP="005602A6">
      <w:pPr>
        <w:widowControl w:val="0"/>
        <w:spacing w:after="60"/>
        <w:ind w:firstLine="144"/>
        <w:rPr>
          <w:rFonts w:ascii="Times New Roman" w:hAnsi="Times New Roman" w:cs="Times New Roman"/>
          <w:szCs w:val="28"/>
          <w:u w:val="single"/>
        </w:rPr>
      </w:pPr>
      <w:r w:rsidRPr="00D83C21">
        <w:rPr>
          <w:rFonts w:ascii="Times New Roman" w:hAnsi="Times New Roman" w:cs="Times New Roman"/>
          <w:szCs w:val="28"/>
          <w:u w:val="single"/>
        </w:rPr>
        <w:t xml:space="preserve">Average Instructor Rating: </w:t>
      </w:r>
      <w:r>
        <w:rPr>
          <w:rFonts w:ascii="Times New Roman" w:hAnsi="Times New Roman" w:cs="Times New Roman"/>
          <w:szCs w:val="28"/>
          <w:u w:val="single"/>
        </w:rPr>
        <w:t>TBD</w:t>
      </w:r>
    </w:p>
    <w:p w14:paraId="2308304E" w14:textId="3CE7231D" w:rsidR="005602A6" w:rsidRPr="00061BC7" w:rsidRDefault="005602A6" w:rsidP="005602A6">
      <w:pPr>
        <w:widowControl w:val="0"/>
        <w:ind w:firstLine="144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</w:rPr>
        <w:t>Course: Strategic Management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="006D292C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>2027 (Spring), TBD students, undergraduate</w:t>
      </w:r>
    </w:p>
    <w:p w14:paraId="4FB8D803" w14:textId="327CFA7D" w:rsidR="000E318D" w:rsidRPr="00937294" w:rsidRDefault="000E318D" w:rsidP="005602A6">
      <w:pPr>
        <w:widowControl w:val="0"/>
        <w:spacing w:before="240" w:after="60"/>
        <w:rPr>
          <w:rFonts w:ascii="Times New Roman" w:hAnsi="Times New Roman" w:cs="Times New Roman"/>
          <w:b/>
          <w:szCs w:val="28"/>
        </w:rPr>
      </w:pPr>
      <w:r w:rsidRPr="00937294">
        <w:rPr>
          <w:rFonts w:ascii="Times New Roman" w:hAnsi="Times New Roman" w:cs="Times New Roman"/>
          <w:b/>
          <w:szCs w:val="28"/>
        </w:rPr>
        <w:t>Virginia Commonwealth University (2023–</w:t>
      </w:r>
      <w:r w:rsidR="00924E41">
        <w:rPr>
          <w:rFonts w:ascii="Times New Roman" w:hAnsi="Times New Roman" w:cs="Times New Roman"/>
          <w:b/>
          <w:szCs w:val="28"/>
        </w:rPr>
        <w:t>2026</w:t>
      </w:r>
      <w:r w:rsidRPr="00937294">
        <w:rPr>
          <w:rFonts w:ascii="Times New Roman" w:hAnsi="Times New Roman" w:cs="Times New Roman"/>
          <w:b/>
          <w:szCs w:val="28"/>
        </w:rPr>
        <w:t>)</w:t>
      </w:r>
    </w:p>
    <w:p w14:paraId="00342CDF" w14:textId="08CAF43A" w:rsidR="00061BC7" w:rsidRDefault="00026765" w:rsidP="00061BC7">
      <w:pPr>
        <w:widowControl w:val="0"/>
        <w:spacing w:after="60"/>
        <w:ind w:firstLine="144"/>
        <w:rPr>
          <w:rFonts w:ascii="Times New Roman" w:hAnsi="Times New Roman" w:cs="Times New Roman"/>
          <w:szCs w:val="28"/>
          <w:u w:val="single"/>
        </w:rPr>
      </w:pPr>
      <w:r w:rsidRPr="00D83C21">
        <w:rPr>
          <w:rFonts w:ascii="Times New Roman" w:hAnsi="Times New Roman" w:cs="Times New Roman"/>
          <w:szCs w:val="28"/>
          <w:u w:val="single"/>
        </w:rPr>
        <w:t>Average</w:t>
      </w:r>
      <w:r w:rsidR="000E318D" w:rsidRPr="00D83C21">
        <w:rPr>
          <w:rFonts w:ascii="Times New Roman" w:hAnsi="Times New Roman" w:cs="Times New Roman"/>
          <w:szCs w:val="28"/>
          <w:u w:val="single"/>
        </w:rPr>
        <w:t xml:space="preserve"> </w:t>
      </w:r>
      <w:r w:rsidR="00563936" w:rsidRPr="00D83C21">
        <w:rPr>
          <w:rFonts w:ascii="Times New Roman" w:hAnsi="Times New Roman" w:cs="Times New Roman"/>
          <w:szCs w:val="28"/>
          <w:u w:val="single"/>
        </w:rPr>
        <w:t xml:space="preserve">Instructor </w:t>
      </w:r>
      <w:r w:rsidR="000E318D" w:rsidRPr="00D83C21">
        <w:rPr>
          <w:rFonts w:ascii="Times New Roman" w:hAnsi="Times New Roman" w:cs="Times New Roman"/>
          <w:szCs w:val="28"/>
          <w:u w:val="single"/>
        </w:rPr>
        <w:t xml:space="preserve">Rating: </w:t>
      </w:r>
      <w:r w:rsidR="00085D0A" w:rsidRPr="00D83C21">
        <w:rPr>
          <w:rFonts w:ascii="Times New Roman" w:hAnsi="Times New Roman" w:cs="Times New Roman"/>
          <w:szCs w:val="28"/>
          <w:u w:val="single"/>
        </w:rPr>
        <w:t>4.</w:t>
      </w:r>
      <w:r w:rsidR="008F64A8">
        <w:rPr>
          <w:rFonts w:ascii="Times New Roman" w:hAnsi="Times New Roman" w:cs="Times New Roman"/>
          <w:szCs w:val="28"/>
          <w:u w:val="single"/>
        </w:rPr>
        <w:t>7</w:t>
      </w:r>
      <w:r w:rsidR="00267BDB">
        <w:rPr>
          <w:rFonts w:ascii="Times New Roman" w:hAnsi="Times New Roman" w:cs="Times New Roman"/>
          <w:szCs w:val="28"/>
          <w:u w:val="single"/>
        </w:rPr>
        <w:t>3</w:t>
      </w:r>
      <w:r w:rsidR="000E318D" w:rsidRPr="00D83C21">
        <w:rPr>
          <w:rFonts w:ascii="Times New Roman" w:hAnsi="Times New Roman" w:cs="Times New Roman"/>
          <w:szCs w:val="28"/>
          <w:u w:val="single"/>
        </w:rPr>
        <w:t xml:space="preserve"> / 5.00</w:t>
      </w:r>
    </w:p>
    <w:p w14:paraId="65A90982" w14:textId="227D1E0A" w:rsidR="00061BC7" w:rsidRPr="00061BC7" w:rsidRDefault="000E318D" w:rsidP="00061BC7">
      <w:pPr>
        <w:widowControl w:val="0"/>
        <w:ind w:firstLine="144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</w:rPr>
        <w:lastRenderedPageBreak/>
        <w:t>Course: Strategic Management (Capstone)</w:t>
      </w:r>
      <w:r w:rsidR="00F10C86">
        <w:rPr>
          <w:rFonts w:ascii="Times New Roman" w:hAnsi="Times New Roman" w:cs="Times New Roman"/>
          <w:szCs w:val="28"/>
        </w:rPr>
        <w:tab/>
      </w:r>
      <w:r w:rsidR="008D2094">
        <w:rPr>
          <w:rFonts w:ascii="Times New Roman" w:hAnsi="Times New Roman" w:cs="Times New Roman"/>
          <w:szCs w:val="28"/>
        </w:rPr>
        <w:tab/>
      </w:r>
      <w:r w:rsidR="00061BC7">
        <w:rPr>
          <w:rFonts w:ascii="Times New Roman" w:hAnsi="Times New Roman" w:cs="Times New Roman"/>
          <w:szCs w:val="28"/>
        </w:rPr>
        <w:tab/>
        <w:t>2026 (Spring), 85 students, undergraduate</w:t>
      </w:r>
    </w:p>
    <w:p w14:paraId="488D0F74" w14:textId="4983F05D" w:rsidR="00A335C7" w:rsidRDefault="00934EEA" w:rsidP="00061BC7">
      <w:pPr>
        <w:widowControl w:val="0"/>
        <w:ind w:left="5040" w:firstLine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2025 (</w:t>
      </w:r>
      <w:r w:rsidR="00A335C7">
        <w:rPr>
          <w:rFonts w:ascii="Times New Roman" w:hAnsi="Times New Roman" w:cs="Times New Roman"/>
          <w:szCs w:val="28"/>
        </w:rPr>
        <w:t>Spring</w:t>
      </w:r>
      <w:r>
        <w:rPr>
          <w:rFonts w:ascii="Times New Roman" w:hAnsi="Times New Roman" w:cs="Times New Roman"/>
          <w:szCs w:val="28"/>
        </w:rPr>
        <w:t>)</w:t>
      </w:r>
      <w:r w:rsidR="00A335C7">
        <w:rPr>
          <w:rFonts w:ascii="Times New Roman" w:hAnsi="Times New Roman" w:cs="Times New Roman"/>
          <w:szCs w:val="28"/>
        </w:rPr>
        <w:t>, 4</w:t>
      </w:r>
      <w:r w:rsidR="000B652B">
        <w:rPr>
          <w:rFonts w:ascii="Times New Roman" w:hAnsi="Times New Roman" w:cs="Times New Roman"/>
          <w:szCs w:val="28"/>
        </w:rPr>
        <w:t>4</w:t>
      </w:r>
      <w:r w:rsidR="00A335C7">
        <w:rPr>
          <w:rFonts w:ascii="Times New Roman" w:hAnsi="Times New Roman" w:cs="Times New Roman"/>
          <w:szCs w:val="28"/>
        </w:rPr>
        <w:t xml:space="preserve"> students, undergraduate</w:t>
      </w:r>
    </w:p>
    <w:p w14:paraId="6A8CF601" w14:textId="73BC11EF" w:rsidR="00F10C86" w:rsidRDefault="00BF2E11" w:rsidP="008D2094">
      <w:pPr>
        <w:widowControl w:val="0"/>
        <w:ind w:left="5040" w:firstLine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</w:t>
      </w:r>
      <w:r w:rsidR="00733CFA">
        <w:rPr>
          <w:rFonts w:ascii="Times New Roman" w:hAnsi="Times New Roman" w:cs="Times New Roman"/>
          <w:szCs w:val="28"/>
        </w:rPr>
        <w:t>4</w:t>
      </w:r>
      <w:r w:rsidR="00934EEA">
        <w:rPr>
          <w:rFonts w:ascii="Times New Roman" w:hAnsi="Times New Roman" w:cs="Times New Roman"/>
          <w:szCs w:val="28"/>
        </w:rPr>
        <w:t xml:space="preserve"> (Fall)</w:t>
      </w:r>
      <w:r>
        <w:rPr>
          <w:rFonts w:ascii="Times New Roman" w:hAnsi="Times New Roman" w:cs="Times New Roman"/>
          <w:szCs w:val="28"/>
        </w:rPr>
        <w:t xml:space="preserve">, </w:t>
      </w:r>
      <w:r w:rsidR="00671503">
        <w:rPr>
          <w:rFonts w:ascii="Times New Roman" w:hAnsi="Times New Roman" w:cs="Times New Roman"/>
          <w:szCs w:val="28"/>
        </w:rPr>
        <w:t>47</w:t>
      </w:r>
      <w:r>
        <w:rPr>
          <w:rFonts w:ascii="Times New Roman" w:hAnsi="Times New Roman" w:cs="Times New Roman"/>
          <w:szCs w:val="28"/>
        </w:rPr>
        <w:t xml:space="preserve"> students, undergraduat</w:t>
      </w:r>
      <w:r w:rsidR="00F10C86">
        <w:rPr>
          <w:rFonts w:ascii="Times New Roman" w:hAnsi="Times New Roman" w:cs="Times New Roman"/>
          <w:szCs w:val="28"/>
        </w:rPr>
        <w:t>e</w:t>
      </w:r>
    </w:p>
    <w:p w14:paraId="534B4F9E" w14:textId="7E1DA321" w:rsidR="00A80B49" w:rsidRPr="00EA79E9" w:rsidRDefault="008A1294" w:rsidP="008D2094">
      <w:pPr>
        <w:widowControl w:val="0"/>
        <w:spacing w:after="240"/>
        <w:ind w:left="576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2024</w:t>
      </w:r>
      <w:r w:rsidR="00934EEA">
        <w:rPr>
          <w:rFonts w:ascii="Times New Roman" w:hAnsi="Times New Roman" w:cs="Times New Roman"/>
          <w:szCs w:val="28"/>
        </w:rPr>
        <w:t xml:space="preserve"> (Spring)</w:t>
      </w:r>
      <w:r w:rsidR="000579C6">
        <w:rPr>
          <w:rFonts w:ascii="Times New Roman" w:hAnsi="Times New Roman" w:cs="Times New Roman"/>
          <w:szCs w:val="28"/>
        </w:rPr>
        <w:t>,</w:t>
      </w:r>
      <w:r>
        <w:rPr>
          <w:rFonts w:ascii="Times New Roman" w:hAnsi="Times New Roman" w:cs="Times New Roman"/>
          <w:szCs w:val="28"/>
        </w:rPr>
        <w:t xml:space="preserve"> </w:t>
      </w:r>
      <w:r w:rsidR="0041549F">
        <w:rPr>
          <w:rFonts w:ascii="Times New Roman" w:hAnsi="Times New Roman" w:cs="Times New Roman"/>
          <w:szCs w:val="28"/>
        </w:rPr>
        <w:t>3</w:t>
      </w:r>
      <w:r w:rsidR="008D0D6C">
        <w:rPr>
          <w:rFonts w:ascii="Times New Roman" w:hAnsi="Times New Roman" w:cs="Times New Roman"/>
          <w:szCs w:val="28"/>
        </w:rPr>
        <w:t>5</w:t>
      </w:r>
      <w:r>
        <w:rPr>
          <w:rFonts w:ascii="Times New Roman" w:hAnsi="Times New Roman" w:cs="Times New Roman"/>
          <w:szCs w:val="28"/>
        </w:rPr>
        <w:t xml:space="preserve"> students, </w:t>
      </w:r>
      <w:r w:rsidR="00BA4FE7">
        <w:rPr>
          <w:rFonts w:ascii="Times New Roman" w:hAnsi="Times New Roman" w:cs="Times New Roman"/>
          <w:szCs w:val="28"/>
        </w:rPr>
        <w:t>undergraduate</w:t>
      </w:r>
      <w:r>
        <w:rPr>
          <w:rFonts w:ascii="Times New Roman" w:hAnsi="Times New Roman" w:cs="Times New Roman"/>
          <w:szCs w:val="28"/>
        </w:rPr>
        <w:br/>
      </w:r>
      <w:r w:rsidR="000E318D">
        <w:rPr>
          <w:rFonts w:ascii="Times New Roman" w:hAnsi="Times New Roman" w:cs="Times New Roman"/>
          <w:szCs w:val="28"/>
        </w:rPr>
        <w:t>2023</w:t>
      </w:r>
      <w:r w:rsidR="00934EEA">
        <w:rPr>
          <w:rFonts w:ascii="Times New Roman" w:hAnsi="Times New Roman" w:cs="Times New Roman"/>
          <w:szCs w:val="28"/>
        </w:rPr>
        <w:t xml:space="preserve"> (Fall</w:t>
      </w:r>
      <w:r w:rsidR="000579C6">
        <w:rPr>
          <w:rFonts w:ascii="Times New Roman" w:hAnsi="Times New Roman" w:cs="Times New Roman"/>
          <w:szCs w:val="28"/>
        </w:rPr>
        <w:t>)</w:t>
      </w:r>
      <w:r w:rsidR="000E318D">
        <w:rPr>
          <w:rFonts w:ascii="Times New Roman" w:hAnsi="Times New Roman" w:cs="Times New Roman"/>
          <w:szCs w:val="28"/>
        </w:rPr>
        <w:t xml:space="preserve">, </w:t>
      </w:r>
      <w:r w:rsidR="006F4C3C">
        <w:rPr>
          <w:rFonts w:ascii="Times New Roman" w:hAnsi="Times New Roman" w:cs="Times New Roman"/>
          <w:szCs w:val="28"/>
        </w:rPr>
        <w:t>5</w:t>
      </w:r>
      <w:r w:rsidR="00674675">
        <w:rPr>
          <w:rFonts w:ascii="Times New Roman" w:hAnsi="Times New Roman" w:cs="Times New Roman"/>
          <w:szCs w:val="28"/>
        </w:rPr>
        <w:t>5</w:t>
      </w:r>
      <w:r w:rsidR="000E318D">
        <w:rPr>
          <w:rFonts w:ascii="Times New Roman" w:hAnsi="Times New Roman" w:cs="Times New Roman"/>
          <w:szCs w:val="28"/>
        </w:rPr>
        <w:t xml:space="preserve"> students</w:t>
      </w:r>
      <w:r w:rsidR="00C965AE">
        <w:rPr>
          <w:rFonts w:ascii="Times New Roman" w:hAnsi="Times New Roman" w:cs="Times New Roman"/>
          <w:szCs w:val="28"/>
        </w:rPr>
        <w:t xml:space="preserve">, </w:t>
      </w:r>
      <w:r w:rsidR="00BA4FE7">
        <w:rPr>
          <w:rFonts w:ascii="Times New Roman" w:hAnsi="Times New Roman" w:cs="Times New Roman"/>
          <w:szCs w:val="28"/>
        </w:rPr>
        <w:t>undergraduate</w:t>
      </w:r>
    </w:p>
    <w:p w14:paraId="3EDB159B" w14:textId="3600AF21" w:rsidR="000E318D" w:rsidRPr="00937294" w:rsidRDefault="000E318D" w:rsidP="00B131B3">
      <w:pPr>
        <w:keepNext/>
        <w:widowControl w:val="0"/>
        <w:spacing w:after="120"/>
        <w:rPr>
          <w:rFonts w:ascii="Times New Roman" w:hAnsi="Times New Roman" w:cs="Times New Roman"/>
          <w:b/>
          <w:szCs w:val="28"/>
        </w:rPr>
      </w:pPr>
      <w:r w:rsidRPr="00937294">
        <w:rPr>
          <w:rFonts w:ascii="Times New Roman" w:hAnsi="Times New Roman" w:cs="Times New Roman"/>
          <w:b/>
          <w:szCs w:val="28"/>
        </w:rPr>
        <w:t>University of Central Florida (2018–2023)</w:t>
      </w:r>
    </w:p>
    <w:p w14:paraId="1D6973FB" w14:textId="77777777" w:rsidR="001A363D" w:rsidRPr="00D83C21" w:rsidRDefault="00026765" w:rsidP="0046521E">
      <w:pPr>
        <w:widowControl w:val="0"/>
        <w:spacing w:after="60"/>
        <w:ind w:firstLine="144"/>
        <w:rPr>
          <w:rFonts w:ascii="Times New Roman" w:hAnsi="Times New Roman" w:cs="Times New Roman"/>
          <w:szCs w:val="28"/>
          <w:u w:val="single"/>
        </w:rPr>
      </w:pPr>
      <w:r w:rsidRPr="00D83C21">
        <w:rPr>
          <w:rFonts w:ascii="Times New Roman" w:hAnsi="Times New Roman" w:cs="Times New Roman"/>
          <w:szCs w:val="28"/>
          <w:u w:val="single"/>
        </w:rPr>
        <w:t>Average</w:t>
      </w:r>
      <w:r w:rsidR="000E318D" w:rsidRPr="00D83C21">
        <w:rPr>
          <w:rFonts w:ascii="Times New Roman" w:hAnsi="Times New Roman" w:cs="Times New Roman"/>
          <w:szCs w:val="28"/>
          <w:u w:val="single"/>
        </w:rPr>
        <w:t xml:space="preserve"> </w:t>
      </w:r>
      <w:r w:rsidR="00563936" w:rsidRPr="00D83C21">
        <w:rPr>
          <w:rFonts w:ascii="Times New Roman" w:hAnsi="Times New Roman" w:cs="Times New Roman"/>
          <w:szCs w:val="28"/>
          <w:u w:val="single"/>
        </w:rPr>
        <w:t xml:space="preserve">Instructor </w:t>
      </w:r>
      <w:r w:rsidR="000E318D" w:rsidRPr="00D83C21">
        <w:rPr>
          <w:rFonts w:ascii="Times New Roman" w:hAnsi="Times New Roman" w:cs="Times New Roman"/>
          <w:szCs w:val="28"/>
          <w:u w:val="single"/>
        </w:rPr>
        <w:t>Rating: 4.5</w:t>
      </w:r>
      <w:r w:rsidR="00DE1EED" w:rsidRPr="00D83C21">
        <w:rPr>
          <w:rFonts w:ascii="Times New Roman" w:hAnsi="Times New Roman" w:cs="Times New Roman"/>
          <w:szCs w:val="28"/>
          <w:u w:val="single"/>
        </w:rPr>
        <w:t>1</w:t>
      </w:r>
      <w:r w:rsidR="000E318D" w:rsidRPr="00D83C21">
        <w:rPr>
          <w:rFonts w:ascii="Times New Roman" w:hAnsi="Times New Roman" w:cs="Times New Roman"/>
          <w:szCs w:val="28"/>
          <w:u w:val="single"/>
        </w:rPr>
        <w:t xml:space="preserve"> / 5.00</w:t>
      </w:r>
    </w:p>
    <w:p w14:paraId="17912412" w14:textId="58CD124E" w:rsidR="001A363D" w:rsidRDefault="000E318D" w:rsidP="0046521E">
      <w:pPr>
        <w:widowControl w:val="0"/>
        <w:spacing w:after="60"/>
        <w:ind w:firstLine="14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Cs/>
          <w:szCs w:val="28"/>
        </w:rPr>
        <w:t>Course: Moral Foundations of Business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="008D2094">
        <w:rPr>
          <w:rFonts w:ascii="Times New Roman" w:hAnsi="Times New Roman" w:cs="Times New Roman"/>
          <w:szCs w:val="28"/>
        </w:rPr>
        <w:tab/>
      </w:r>
      <w:r w:rsidR="00934EEA">
        <w:rPr>
          <w:rFonts w:ascii="Times New Roman" w:hAnsi="Times New Roman" w:cs="Times New Roman"/>
          <w:szCs w:val="28"/>
        </w:rPr>
        <w:t>2019 (</w:t>
      </w:r>
      <w:r>
        <w:rPr>
          <w:rFonts w:ascii="Times New Roman" w:hAnsi="Times New Roman" w:cs="Times New Roman"/>
          <w:szCs w:val="28"/>
        </w:rPr>
        <w:t>Fall</w:t>
      </w:r>
      <w:r w:rsidR="00934EEA">
        <w:rPr>
          <w:rFonts w:ascii="Times New Roman" w:hAnsi="Times New Roman" w:cs="Times New Roman"/>
          <w:szCs w:val="28"/>
        </w:rPr>
        <w:t>)</w:t>
      </w:r>
      <w:r>
        <w:rPr>
          <w:rFonts w:ascii="Times New Roman" w:hAnsi="Times New Roman" w:cs="Times New Roman"/>
          <w:szCs w:val="28"/>
        </w:rPr>
        <w:t>, 12 students</w:t>
      </w:r>
      <w:r w:rsidR="00C965AE">
        <w:rPr>
          <w:rFonts w:ascii="Times New Roman" w:hAnsi="Times New Roman" w:cs="Times New Roman"/>
          <w:szCs w:val="28"/>
        </w:rPr>
        <w:t xml:space="preserve">, </w:t>
      </w:r>
      <w:r w:rsidR="00BA4FE7">
        <w:rPr>
          <w:rFonts w:ascii="Times New Roman" w:hAnsi="Times New Roman" w:cs="Times New Roman"/>
          <w:szCs w:val="28"/>
        </w:rPr>
        <w:t>undergraduate</w:t>
      </w:r>
    </w:p>
    <w:p w14:paraId="0D708D75" w14:textId="4E442290" w:rsidR="00BA4FE7" w:rsidRDefault="00C965AE" w:rsidP="001A363D">
      <w:pPr>
        <w:widowControl w:val="0"/>
        <w:ind w:firstLine="14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Course: Strategic Management (Capstone)</w:t>
      </w:r>
      <w:r w:rsidR="001A363D">
        <w:rPr>
          <w:rFonts w:ascii="Times New Roman" w:hAnsi="Times New Roman" w:cs="Times New Roman"/>
          <w:szCs w:val="28"/>
        </w:rPr>
        <w:tab/>
      </w:r>
      <w:r w:rsidR="001A363D">
        <w:rPr>
          <w:rFonts w:ascii="Times New Roman" w:hAnsi="Times New Roman" w:cs="Times New Roman"/>
          <w:szCs w:val="28"/>
        </w:rPr>
        <w:tab/>
      </w:r>
      <w:r w:rsidR="008D2094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>2022</w:t>
      </w:r>
      <w:r w:rsidR="00934EEA">
        <w:rPr>
          <w:rFonts w:ascii="Times New Roman" w:hAnsi="Times New Roman" w:cs="Times New Roman"/>
          <w:szCs w:val="28"/>
        </w:rPr>
        <w:t xml:space="preserve"> (Spring)</w:t>
      </w:r>
      <w:r>
        <w:rPr>
          <w:rFonts w:ascii="Times New Roman" w:hAnsi="Times New Roman" w:cs="Times New Roman"/>
          <w:szCs w:val="28"/>
        </w:rPr>
        <w:t xml:space="preserve">, 82 students, </w:t>
      </w:r>
      <w:r w:rsidR="00BA4FE7">
        <w:rPr>
          <w:rFonts w:ascii="Times New Roman" w:hAnsi="Times New Roman" w:cs="Times New Roman"/>
          <w:szCs w:val="28"/>
        </w:rPr>
        <w:t>undergraduate</w:t>
      </w:r>
    </w:p>
    <w:p w14:paraId="268AD614" w14:textId="2062EAEE" w:rsidR="00C965AE" w:rsidRDefault="00C965AE" w:rsidP="008D2094">
      <w:pPr>
        <w:widowControl w:val="0"/>
        <w:ind w:left="5040" w:firstLine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2021</w:t>
      </w:r>
      <w:r w:rsidR="00934EEA">
        <w:rPr>
          <w:rFonts w:ascii="Times New Roman" w:hAnsi="Times New Roman" w:cs="Times New Roman"/>
          <w:szCs w:val="28"/>
        </w:rPr>
        <w:t xml:space="preserve"> (Spring)</w:t>
      </w:r>
      <w:r>
        <w:rPr>
          <w:rFonts w:ascii="Times New Roman" w:hAnsi="Times New Roman" w:cs="Times New Roman"/>
          <w:szCs w:val="28"/>
        </w:rPr>
        <w:t xml:space="preserve">, 69 students, </w:t>
      </w:r>
      <w:r w:rsidR="00BA4FE7">
        <w:rPr>
          <w:rFonts w:ascii="Times New Roman" w:hAnsi="Times New Roman" w:cs="Times New Roman"/>
          <w:szCs w:val="28"/>
        </w:rPr>
        <w:t>undergraduate</w:t>
      </w:r>
    </w:p>
    <w:p w14:paraId="37438CB1" w14:textId="0DDB712C" w:rsidR="00C965AE" w:rsidRDefault="00C965AE" w:rsidP="008D2094">
      <w:pPr>
        <w:widowControl w:val="0"/>
        <w:ind w:left="5400" w:firstLine="36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2020</w:t>
      </w:r>
      <w:r w:rsidR="00934EEA">
        <w:rPr>
          <w:rFonts w:ascii="Times New Roman" w:hAnsi="Times New Roman" w:cs="Times New Roman"/>
          <w:szCs w:val="28"/>
        </w:rPr>
        <w:t xml:space="preserve"> (Spring)</w:t>
      </w:r>
      <w:r>
        <w:rPr>
          <w:rFonts w:ascii="Times New Roman" w:hAnsi="Times New Roman" w:cs="Times New Roman"/>
          <w:szCs w:val="28"/>
        </w:rPr>
        <w:t xml:space="preserve">, 64 students, </w:t>
      </w:r>
      <w:r w:rsidR="00BA4FE7">
        <w:rPr>
          <w:rFonts w:ascii="Times New Roman" w:hAnsi="Times New Roman" w:cs="Times New Roman"/>
          <w:szCs w:val="28"/>
        </w:rPr>
        <w:t>undergraduate</w:t>
      </w:r>
    </w:p>
    <w:p w14:paraId="35792A75" w14:textId="36916E1E" w:rsidR="00C965AE" w:rsidRDefault="00C965AE" w:rsidP="008D2094">
      <w:pPr>
        <w:widowControl w:val="0"/>
        <w:ind w:left="5040" w:firstLine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2019</w:t>
      </w:r>
      <w:r w:rsidR="00934EEA">
        <w:rPr>
          <w:rFonts w:ascii="Times New Roman" w:hAnsi="Times New Roman" w:cs="Times New Roman"/>
          <w:szCs w:val="28"/>
        </w:rPr>
        <w:t xml:space="preserve"> (Spring)</w:t>
      </w:r>
      <w:r>
        <w:rPr>
          <w:rFonts w:ascii="Times New Roman" w:hAnsi="Times New Roman" w:cs="Times New Roman"/>
          <w:szCs w:val="28"/>
        </w:rPr>
        <w:t xml:space="preserve">, 55 students, </w:t>
      </w:r>
      <w:r w:rsidR="00BA4FE7">
        <w:rPr>
          <w:rFonts w:ascii="Times New Roman" w:hAnsi="Times New Roman" w:cs="Times New Roman"/>
          <w:szCs w:val="28"/>
        </w:rPr>
        <w:t>undergraduate</w:t>
      </w:r>
    </w:p>
    <w:p w14:paraId="25EB2B99" w14:textId="043A332B" w:rsidR="00A80B49" w:rsidRPr="00EA79E9" w:rsidRDefault="00C965AE" w:rsidP="008D2094">
      <w:pPr>
        <w:widowControl w:val="0"/>
        <w:spacing w:after="240"/>
        <w:ind w:left="5040" w:firstLine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2018</w:t>
      </w:r>
      <w:r w:rsidR="00934EEA">
        <w:rPr>
          <w:rFonts w:ascii="Times New Roman" w:hAnsi="Times New Roman" w:cs="Times New Roman"/>
          <w:szCs w:val="28"/>
        </w:rPr>
        <w:t xml:space="preserve"> (Fall)</w:t>
      </w:r>
      <w:r>
        <w:rPr>
          <w:rFonts w:ascii="Times New Roman" w:hAnsi="Times New Roman" w:cs="Times New Roman"/>
          <w:szCs w:val="28"/>
        </w:rPr>
        <w:t xml:space="preserve">, 79 students, </w:t>
      </w:r>
      <w:r w:rsidR="00BA4FE7">
        <w:rPr>
          <w:rFonts w:ascii="Times New Roman" w:hAnsi="Times New Roman" w:cs="Times New Roman"/>
          <w:szCs w:val="28"/>
        </w:rPr>
        <w:t>undergraduate</w:t>
      </w:r>
    </w:p>
    <w:p w14:paraId="08F6C8D6" w14:textId="1897F1E2" w:rsidR="00456FF7" w:rsidRPr="00FD3EB4" w:rsidRDefault="00FD3EB4" w:rsidP="00296A39">
      <w:pPr>
        <w:keepNext/>
        <w:widowControl w:val="0"/>
        <w:pBdr>
          <w:bottom w:val="single" w:sz="6" w:space="1" w:color="auto"/>
        </w:pBd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D3EB4">
        <w:rPr>
          <w:rFonts w:ascii="Times New Roman" w:hAnsi="Times New Roman" w:cs="Times New Roman"/>
          <w:b/>
          <w:i/>
          <w:iCs/>
          <w:sz w:val="28"/>
          <w:szCs w:val="28"/>
        </w:rPr>
        <w:t>Professional Service</w:t>
      </w:r>
    </w:p>
    <w:p w14:paraId="6B5C9BC8" w14:textId="77777777" w:rsidR="00E75801" w:rsidRPr="000E318D" w:rsidRDefault="00E75801" w:rsidP="00E75801">
      <w:pPr>
        <w:keepNext/>
        <w:widowControl w:val="0"/>
        <w:spacing w:before="240" w:after="240"/>
        <w:rPr>
          <w:rFonts w:ascii="Times New Roman" w:hAnsi="Times New Roman" w:cs="Times New Roman"/>
          <w:b/>
          <w:szCs w:val="28"/>
        </w:rPr>
      </w:pPr>
      <w:r w:rsidRPr="00FA45D7">
        <w:rPr>
          <w:rFonts w:ascii="Times New Roman" w:hAnsi="Times New Roman" w:cs="Times New Roman"/>
          <w:b/>
          <w:szCs w:val="28"/>
        </w:rPr>
        <w:t>ACADEMIA</w:t>
      </w:r>
    </w:p>
    <w:p w14:paraId="5AD12790" w14:textId="77777777" w:rsidR="00E75801" w:rsidRPr="006A0F9E" w:rsidRDefault="00E75801" w:rsidP="00E75801">
      <w:pPr>
        <w:widowControl w:val="0"/>
        <w:spacing w:after="120"/>
        <w:rPr>
          <w:rFonts w:ascii="Times New Roman" w:hAnsi="Times New Roman" w:cs="Times New Roman"/>
          <w:bCs/>
          <w:i/>
          <w:iCs/>
          <w:szCs w:val="28"/>
          <w:u w:val="single"/>
        </w:rPr>
      </w:pPr>
      <w:r w:rsidRPr="006A0F9E">
        <w:rPr>
          <w:rFonts w:ascii="Times New Roman" w:hAnsi="Times New Roman" w:cs="Times New Roman"/>
          <w:i/>
          <w:iCs/>
          <w:szCs w:val="28"/>
          <w:u w:val="single"/>
        </w:rPr>
        <w:t>Academy of Management</w:t>
      </w:r>
      <w:r>
        <w:rPr>
          <w:rFonts w:ascii="Times New Roman" w:hAnsi="Times New Roman" w:cs="Times New Roman"/>
          <w:i/>
          <w:iCs/>
          <w:szCs w:val="28"/>
          <w:u w:val="single"/>
        </w:rPr>
        <w:t xml:space="preserve"> (AOM)</w:t>
      </w:r>
      <w:r w:rsidRPr="006A0F9E">
        <w:rPr>
          <w:rFonts w:ascii="Times New Roman" w:hAnsi="Times New Roman" w:cs="Times New Roman"/>
          <w:i/>
          <w:iCs/>
          <w:szCs w:val="28"/>
          <w:u w:val="single"/>
        </w:rPr>
        <w:t>: Social Issues in Management</w:t>
      </w:r>
      <w:r>
        <w:rPr>
          <w:rFonts w:ascii="Times New Roman" w:hAnsi="Times New Roman" w:cs="Times New Roman"/>
          <w:i/>
          <w:iCs/>
          <w:szCs w:val="28"/>
          <w:u w:val="single"/>
        </w:rPr>
        <w:t xml:space="preserve"> (SIM) DIG</w:t>
      </w:r>
    </w:p>
    <w:p w14:paraId="24E7AC56" w14:textId="77777777" w:rsidR="00E75801" w:rsidRDefault="00E75801" w:rsidP="00E75801">
      <w:pPr>
        <w:widowControl w:val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SIM Communications Committee, chair (elected)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since Jan. 2025</w:t>
      </w:r>
      <w:r>
        <w:rPr>
          <w:rFonts w:ascii="Times New Roman" w:hAnsi="Times New Roman" w:cs="Times New Roman"/>
          <w:szCs w:val="28"/>
        </w:rPr>
        <w:br/>
        <w:t>SIM@Connect Listserv, manager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Aug. 2021–Jan. 2026</w:t>
      </w:r>
      <w:r>
        <w:rPr>
          <w:rFonts w:ascii="Times New Roman" w:hAnsi="Times New Roman" w:cs="Times New Roman"/>
          <w:szCs w:val="28"/>
        </w:rPr>
        <w:br/>
        <w:t>SIM DIG Review Committee, member &amp; deputy chair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Aug. 2024–July 2025</w:t>
      </w:r>
      <w:r>
        <w:rPr>
          <w:rFonts w:ascii="Times New Roman" w:hAnsi="Times New Roman" w:cs="Times New Roman"/>
          <w:szCs w:val="28"/>
        </w:rPr>
        <w:br/>
        <w:t>The SIMian newsletter, co-editor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Aug. 2021–Dec. 2024</w:t>
      </w:r>
      <w:r>
        <w:rPr>
          <w:rFonts w:ascii="Times New Roman" w:hAnsi="Times New Roman" w:cs="Times New Roman"/>
          <w:szCs w:val="28"/>
        </w:rPr>
        <w:br/>
        <w:t>SIM Sandbox Workshop, co-founder</w:t>
      </w:r>
      <w:r>
        <w:rPr>
          <w:rFonts w:ascii="Times New Roman" w:hAnsi="Times New Roman" w:cs="Times New Roman"/>
          <w:szCs w:val="28"/>
        </w:rPr>
        <w:tab/>
        <w:t>&amp; co-organizer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Aug. 2021–Aug. 2022</w:t>
      </w:r>
      <w:r>
        <w:rPr>
          <w:rFonts w:ascii="Times New Roman" w:hAnsi="Times New Roman" w:cs="Times New Roman"/>
          <w:szCs w:val="28"/>
        </w:rPr>
        <w:br/>
      </w:r>
    </w:p>
    <w:p w14:paraId="66CB1DBB" w14:textId="77777777" w:rsidR="00E75801" w:rsidRPr="001345A6" w:rsidRDefault="00E75801" w:rsidP="00E75801">
      <w:pPr>
        <w:keepNext/>
        <w:spacing w:after="12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i/>
          <w:iCs/>
          <w:szCs w:val="28"/>
          <w:u w:val="single"/>
        </w:rPr>
        <w:t>International Association of Business &amp; Society (IABS)</w:t>
      </w:r>
    </w:p>
    <w:p w14:paraId="19407B82" w14:textId="77777777" w:rsidR="00E75801" w:rsidRDefault="00E75801" w:rsidP="00E75801">
      <w:pPr>
        <w:widowControl w:val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IABS 2026 Best Paper Awards Committee, member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May 2026–June 2026</w:t>
      </w:r>
    </w:p>
    <w:p w14:paraId="59CEE545" w14:textId="77777777" w:rsidR="00E75801" w:rsidRDefault="00E75801" w:rsidP="00E75801">
      <w:pPr>
        <w:widowControl w:val="0"/>
        <w:jc w:val="both"/>
        <w:rPr>
          <w:rFonts w:ascii="Times New Roman" w:hAnsi="Times New Roman" w:cs="Times New Roman"/>
          <w:szCs w:val="28"/>
        </w:rPr>
      </w:pPr>
    </w:p>
    <w:p w14:paraId="713E66FF" w14:textId="77777777" w:rsidR="00E75801" w:rsidRPr="001345A6" w:rsidRDefault="00E75801" w:rsidP="00E75801">
      <w:pPr>
        <w:widowControl w:val="0"/>
        <w:spacing w:after="120"/>
        <w:jc w:val="both"/>
        <w:rPr>
          <w:rFonts w:ascii="Times New Roman" w:hAnsi="Times New Roman" w:cs="Times New Roman"/>
          <w:szCs w:val="28"/>
        </w:rPr>
      </w:pPr>
      <w:r w:rsidRPr="006A0F9E">
        <w:rPr>
          <w:rFonts w:ascii="Times New Roman" w:hAnsi="Times New Roman" w:cs="Times New Roman"/>
          <w:i/>
          <w:iCs/>
          <w:szCs w:val="28"/>
          <w:u w:val="single"/>
        </w:rPr>
        <w:t>Editorial Appointments</w:t>
      </w:r>
    </w:p>
    <w:p w14:paraId="02024A2A" w14:textId="77777777" w:rsidR="00E75801" w:rsidRDefault="00E75801" w:rsidP="00E75801">
      <w:pPr>
        <w:widowControl w:val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Journal of Management Editorial Review Board (ERB), member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proofErr w:type="gramStart"/>
      <w:r>
        <w:rPr>
          <w:rFonts w:ascii="Times New Roman" w:hAnsi="Times New Roman" w:cs="Times New Roman"/>
          <w:szCs w:val="28"/>
        </w:rPr>
        <w:tab/>
        <w:t xml:space="preserve">  since</w:t>
      </w:r>
      <w:proofErr w:type="gramEnd"/>
      <w:r>
        <w:rPr>
          <w:rFonts w:ascii="Times New Roman" w:hAnsi="Times New Roman" w:cs="Times New Roman"/>
          <w:szCs w:val="28"/>
        </w:rPr>
        <w:t xml:space="preserve"> July 2024</w:t>
      </w:r>
      <w:r>
        <w:rPr>
          <w:rFonts w:ascii="Times New Roman" w:hAnsi="Times New Roman" w:cs="Times New Roman"/>
          <w:szCs w:val="28"/>
        </w:rPr>
        <w:br/>
      </w:r>
    </w:p>
    <w:p w14:paraId="2CE3D499" w14:textId="77777777" w:rsidR="00E75801" w:rsidRPr="001345A6" w:rsidRDefault="00E75801" w:rsidP="00E75801">
      <w:pPr>
        <w:keepNext/>
        <w:spacing w:after="12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i/>
          <w:iCs/>
          <w:szCs w:val="28"/>
          <w:u w:val="single"/>
        </w:rPr>
        <w:t>Ad-Hoc Peer Reviewer</w:t>
      </w:r>
    </w:p>
    <w:p w14:paraId="3B5FB2EC" w14:textId="77777777" w:rsidR="00E75801" w:rsidRDefault="00E75801" w:rsidP="00E75801">
      <w:pPr>
        <w:widowContro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Business &amp; Society</w:t>
      </w:r>
    </w:p>
    <w:p w14:paraId="615FE132" w14:textId="77777777" w:rsidR="00E75801" w:rsidRDefault="00E75801" w:rsidP="00E75801">
      <w:pPr>
        <w:widowContro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Group &amp; Organization Management</w:t>
      </w:r>
    </w:p>
    <w:p w14:paraId="364F36B9" w14:textId="77777777" w:rsidR="00E75801" w:rsidRDefault="00E75801" w:rsidP="00E75801">
      <w:pPr>
        <w:widowContro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Journal of Management Studies</w:t>
      </w:r>
    </w:p>
    <w:p w14:paraId="17F31ED7" w14:textId="77777777" w:rsidR="00E75801" w:rsidRDefault="00E75801" w:rsidP="00E75801">
      <w:pPr>
        <w:widowContro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Long Range Planning</w:t>
      </w:r>
    </w:p>
    <w:p w14:paraId="64F2EA75" w14:textId="77777777" w:rsidR="00E75801" w:rsidRPr="00EA79E9" w:rsidRDefault="00E75801" w:rsidP="00E75801">
      <w:pPr>
        <w:widowControl w:val="0"/>
        <w:spacing w:after="2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Organization Science</w:t>
      </w:r>
    </w:p>
    <w:p w14:paraId="561967DD" w14:textId="77777777" w:rsidR="00E75801" w:rsidRDefault="00E75801" w:rsidP="00E75801">
      <w:pPr>
        <w:keepNext/>
        <w:widowControl w:val="0"/>
        <w:spacing w:after="240"/>
        <w:rPr>
          <w:rFonts w:ascii="Times New Roman" w:hAnsi="Times New Roman" w:cs="Times New Roman"/>
          <w:b/>
          <w:bCs/>
          <w:szCs w:val="28"/>
        </w:rPr>
      </w:pPr>
      <w:r w:rsidRPr="00FA45D7">
        <w:rPr>
          <w:rFonts w:ascii="Times New Roman" w:hAnsi="Times New Roman" w:cs="Times New Roman"/>
          <w:b/>
          <w:bCs/>
          <w:szCs w:val="28"/>
        </w:rPr>
        <w:t>UNIVERSITY</w:t>
      </w:r>
    </w:p>
    <w:p w14:paraId="27B26F90" w14:textId="77777777" w:rsidR="00E75801" w:rsidRPr="00FA45D7" w:rsidRDefault="00E75801" w:rsidP="00E75801">
      <w:pPr>
        <w:widowControl w:val="0"/>
        <w:spacing w:after="120"/>
        <w:rPr>
          <w:rFonts w:ascii="Times New Roman" w:hAnsi="Times New Roman" w:cs="Times New Roman"/>
          <w:i/>
          <w:iCs/>
          <w:szCs w:val="28"/>
          <w:u w:val="single"/>
        </w:rPr>
      </w:pPr>
      <w:r>
        <w:rPr>
          <w:rFonts w:ascii="Times New Roman" w:hAnsi="Times New Roman" w:cs="Times New Roman"/>
          <w:i/>
          <w:iCs/>
          <w:szCs w:val="28"/>
          <w:u w:val="single"/>
        </w:rPr>
        <w:t>Texas Christian</w:t>
      </w:r>
      <w:r w:rsidRPr="00FA45D7">
        <w:rPr>
          <w:rFonts w:ascii="Times New Roman" w:hAnsi="Times New Roman" w:cs="Times New Roman"/>
          <w:i/>
          <w:iCs/>
          <w:szCs w:val="28"/>
          <w:u w:val="single"/>
        </w:rPr>
        <w:t xml:space="preserve"> University (202</w:t>
      </w:r>
      <w:r>
        <w:rPr>
          <w:rFonts w:ascii="Times New Roman" w:hAnsi="Times New Roman" w:cs="Times New Roman"/>
          <w:i/>
          <w:iCs/>
          <w:szCs w:val="28"/>
          <w:u w:val="single"/>
        </w:rPr>
        <w:t>6–present</w:t>
      </w:r>
      <w:r w:rsidRPr="00FA45D7">
        <w:rPr>
          <w:rFonts w:ascii="Times New Roman" w:hAnsi="Times New Roman" w:cs="Times New Roman"/>
          <w:i/>
          <w:iCs/>
          <w:szCs w:val="28"/>
          <w:u w:val="single"/>
        </w:rPr>
        <w:t>)</w:t>
      </w:r>
    </w:p>
    <w:p w14:paraId="036EBED5" w14:textId="51CB3DD3" w:rsidR="00E75801" w:rsidRPr="004C091C" w:rsidRDefault="00E75801" w:rsidP="00E75801">
      <w:pPr>
        <w:widowControl w:val="0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</w:rPr>
        <w:t>Tenure-Track Faculty Search Committee, member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="00F65EE5">
        <w:rPr>
          <w:rFonts w:ascii="Times New Roman" w:hAnsi="Times New Roman" w:cs="Times New Roman"/>
          <w:szCs w:val="28"/>
        </w:rPr>
        <w:tab/>
      </w:r>
      <w:r w:rsidR="00F65EE5">
        <w:rPr>
          <w:rFonts w:ascii="Times New Roman" w:hAnsi="Times New Roman" w:cs="Times New Roman"/>
          <w:szCs w:val="28"/>
        </w:rPr>
        <w:tab/>
        <w:t xml:space="preserve">   </w:t>
      </w:r>
      <w:r w:rsidR="004D17C6">
        <w:rPr>
          <w:rFonts w:ascii="Times New Roman" w:hAnsi="Times New Roman" w:cs="Times New Roman"/>
          <w:szCs w:val="28"/>
        </w:rPr>
        <w:t>Aug</w:t>
      </w:r>
      <w:r w:rsidR="00F65EE5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 xml:space="preserve"> 2026–Dec. 2026</w:t>
      </w:r>
    </w:p>
    <w:p w14:paraId="4A9BAAD9" w14:textId="77777777" w:rsidR="00E75801" w:rsidRDefault="00E75801" w:rsidP="00E75801">
      <w:pPr>
        <w:widowControl w:val="0"/>
        <w:rPr>
          <w:rFonts w:ascii="Times New Roman" w:hAnsi="Times New Roman" w:cs="Times New Roman"/>
          <w:i/>
          <w:iCs/>
          <w:szCs w:val="28"/>
          <w:u w:val="single"/>
        </w:rPr>
      </w:pPr>
    </w:p>
    <w:p w14:paraId="50F62CE2" w14:textId="77777777" w:rsidR="00E75801" w:rsidRPr="00FA45D7" w:rsidRDefault="00E75801" w:rsidP="00E75801">
      <w:pPr>
        <w:widowControl w:val="0"/>
        <w:spacing w:after="120"/>
        <w:rPr>
          <w:rFonts w:ascii="Times New Roman" w:hAnsi="Times New Roman" w:cs="Times New Roman"/>
          <w:i/>
          <w:iCs/>
          <w:szCs w:val="28"/>
          <w:u w:val="single"/>
        </w:rPr>
      </w:pPr>
      <w:r w:rsidRPr="00FA45D7">
        <w:rPr>
          <w:rFonts w:ascii="Times New Roman" w:hAnsi="Times New Roman" w:cs="Times New Roman"/>
          <w:i/>
          <w:iCs/>
          <w:szCs w:val="28"/>
          <w:u w:val="single"/>
        </w:rPr>
        <w:t>Virginia Commonwealth University (2023</w:t>
      </w:r>
      <w:r>
        <w:rPr>
          <w:rFonts w:ascii="Times New Roman" w:hAnsi="Times New Roman" w:cs="Times New Roman"/>
          <w:i/>
          <w:iCs/>
          <w:szCs w:val="28"/>
          <w:u w:val="single"/>
        </w:rPr>
        <w:t>–2026</w:t>
      </w:r>
      <w:r w:rsidRPr="00FA45D7">
        <w:rPr>
          <w:rFonts w:ascii="Times New Roman" w:hAnsi="Times New Roman" w:cs="Times New Roman"/>
          <w:i/>
          <w:iCs/>
          <w:szCs w:val="28"/>
          <w:u w:val="single"/>
        </w:rPr>
        <w:t>)</w:t>
      </w:r>
    </w:p>
    <w:p w14:paraId="0F24C314" w14:textId="77777777" w:rsidR="00E75801" w:rsidRDefault="00E75801" w:rsidP="00E75801">
      <w:pPr>
        <w:widowControl w:val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Cultural Environment Committee, member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Dec. 2024–May 2026</w:t>
      </w:r>
      <w:r>
        <w:rPr>
          <w:rFonts w:ascii="Times New Roman" w:hAnsi="Times New Roman" w:cs="Times New Roman"/>
          <w:szCs w:val="28"/>
        </w:rPr>
        <w:br/>
        <w:t>Student of the Year and Distinguished Service Award Committee, member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Aug. 2023–May 2026</w:t>
      </w:r>
      <w:r>
        <w:rPr>
          <w:rFonts w:ascii="Times New Roman" w:hAnsi="Times New Roman" w:cs="Times New Roman"/>
          <w:szCs w:val="28"/>
        </w:rPr>
        <w:br/>
      </w:r>
      <w:r>
        <w:rPr>
          <w:rFonts w:ascii="Times New Roman" w:hAnsi="Times New Roman" w:cs="Times New Roman"/>
          <w:szCs w:val="28"/>
        </w:rPr>
        <w:lastRenderedPageBreak/>
        <w:t>Tenure-Track Faculty Search Committee, member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June 2025–Dec. 2025</w:t>
      </w:r>
      <w:r>
        <w:rPr>
          <w:rFonts w:ascii="Times New Roman" w:hAnsi="Times New Roman" w:cs="Times New Roman"/>
          <w:szCs w:val="28"/>
        </w:rPr>
        <w:br/>
        <w:t>Institute for Transformative Leadership, faculty/staff training, co-facilitator</w:t>
      </w:r>
      <w:r>
        <w:rPr>
          <w:rFonts w:ascii="Times New Roman" w:hAnsi="Times New Roman" w:cs="Times New Roman"/>
          <w:szCs w:val="28"/>
        </w:rPr>
        <w:tab/>
        <w:t xml:space="preserve">    Jan. 2025–Sept. 2025</w:t>
      </w:r>
    </w:p>
    <w:p w14:paraId="105C9C1A" w14:textId="77777777" w:rsidR="00E75801" w:rsidRDefault="00E75801" w:rsidP="00E75801">
      <w:pPr>
        <w:widowControl w:val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Social Entrepreneurship Pitch Competition, faculty judge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     Nov. 2024</w:t>
      </w:r>
      <w:r>
        <w:rPr>
          <w:rFonts w:ascii="Times New Roman" w:hAnsi="Times New Roman" w:cs="Times New Roman"/>
          <w:szCs w:val="28"/>
        </w:rPr>
        <w:br/>
      </w:r>
    </w:p>
    <w:p w14:paraId="4BDD5003" w14:textId="77777777" w:rsidR="00E75801" w:rsidRPr="00CA6F0C" w:rsidRDefault="00E75801" w:rsidP="00E75801">
      <w:pPr>
        <w:widowControl w:val="0"/>
        <w:spacing w:after="120"/>
        <w:rPr>
          <w:rFonts w:ascii="Times New Roman" w:hAnsi="Times New Roman" w:cs="Times New Roman"/>
          <w:szCs w:val="28"/>
        </w:rPr>
      </w:pPr>
      <w:r w:rsidRPr="00FA45D7">
        <w:rPr>
          <w:rFonts w:ascii="Times New Roman" w:hAnsi="Times New Roman" w:cs="Times New Roman"/>
          <w:i/>
          <w:iCs/>
          <w:szCs w:val="28"/>
          <w:u w:val="single"/>
        </w:rPr>
        <w:t>University of Central Florida (2018–2023)</w:t>
      </w:r>
    </w:p>
    <w:p w14:paraId="04535045" w14:textId="77777777" w:rsidR="00E75801" w:rsidRDefault="00E75801" w:rsidP="00E75801">
      <w:pPr>
        <w:widowControl w:val="0"/>
        <w:jc w:val="both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szCs w:val="28"/>
        </w:rPr>
        <w:t>Strategic Management Capstone competition, faculty judge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May 2019–May 2023</w:t>
      </w:r>
      <w:r>
        <w:rPr>
          <w:rFonts w:ascii="Times New Roman" w:hAnsi="Times New Roman" w:cs="Times New Roman"/>
          <w:szCs w:val="28"/>
        </w:rPr>
        <w:br/>
        <w:t>Social Entrepreneurship Pitch Competition, faculty judge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     Nov. 2022</w:t>
      </w:r>
      <w:r>
        <w:rPr>
          <w:rFonts w:ascii="Times New Roman" w:hAnsi="Times New Roman" w:cs="Times New Roman"/>
          <w:szCs w:val="28"/>
        </w:rPr>
        <w:br/>
        <w:t>Department of Management, Ph.D. student liaison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Aug. 2020–Aug. 2022</w:t>
      </w:r>
      <w:r>
        <w:rPr>
          <w:rFonts w:ascii="Times New Roman" w:hAnsi="Times New Roman" w:cs="Times New Roman"/>
          <w:szCs w:val="28"/>
        </w:rPr>
        <w:br/>
        <w:t>Student Conduct and Academic Integrity, conduct board officer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June 2021–June 2022</w:t>
      </w:r>
      <w:r>
        <w:rPr>
          <w:rFonts w:ascii="Times New Roman" w:hAnsi="Times New Roman" w:cs="Times New Roman"/>
          <w:szCs w:val="28"/>
        </w:rPr>
        <w:br/>
      </w:r>
    </w:p>
    <w:p w14:paraId="0B3B1DFE" w14:textId="77777777" w:rsidR="00E75801" w:rsidRPr="00CA6F0C" w:rsidRDefault="00E75801" w:rsidP="00E75801">
      <w:pPr>
        <w:keepNext/>
        <w:widowControl w:val="0"/>
        <w:spacing w:after="240"/>
        <w:rPr>
          <w:rFonts w:ascii="Times New Roman" w:hAnsi="Times New Roman" w:cs="Times New Roman"/>
          <w:szCs w:val="28"/>
        </w:rPr>
      </w:pPr>
      <w:r w:rsidRPr="00FA45D7">
        <w:rPr>
          <w:rFonts w:ascii="Times New Roman" w:hAnsi="Times New Roman" w:cs="Times New Roman"/>
          <w:b/>
          <w:bCs/>
          <w:szCs w:val="28"/>
        </w:rPr>
        <w:t>INDUSTRY</w:t>
      </w:r>
    </w:p>
    <w:p w14:paraId="3E470DDE" w14:textId="212E3F47" w:rsidR="00C26B71" w:rsidRDefault="00E75801" w:rsidP="00C26B71">
      <w:pPr>
        <w:widowContro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Conflux Dance Theatre, board of directors, member</w:t>
      </w:r>
      <w:r w:rsidR="00C26B71">
        <w:rPr>
          <w:rFonts w:ascii="Times New Roman" w:hAnsi="Times New Roman" w:cs="Times New Roman"/>
          <w:szCs w:val="28"/>
        </w:rPr>
        <w:tab/>
      </w:r>
      <w:r w:rsidR="00C26B71">
        <w:rPr>
          <w:rFonts w:ascii="Times New Roman" w:hAnsi="Times New Roman" w:cs="Times New Roman"/>
          <w:szCs w:val="28"/>
        </w:rPr>
        <w:tab/>
      </w:r>
      <w:r w:rsidR="00C26B71">
        <w:rPr>
          <w:rFonts w:ascii="Times New Roman" w:hAnsi="Times New Roman" w:cs="Times New Roman"/>
          <w:szCs w:val="28"/>
        </w:rPr>
        <w:tab/>
      </w:r>
      <w:r w:rsidR="00C26B71">
        <w:rPr>
          <w:rFonts w:ascii="Times New Roman" w:hAnsi="Times New Roman" w:cs="Times New Roman"/>
          <w:szCs w:val="28"/>
        </w:rPr>
        <w:tab/>
      </w:r>
      <w:r w:rsidR="00C26B71">
        <w:rPr>
          <w:rFonts w:ascii="Times New Roman" w:hAnsi="Times New Roman" w:cs="Times New Roman"/>
          <w:szCs w:val="28"/>
        </w:rPr>
        <w:tab/>
        <w:t xml:space="preserve">   </w:t>
      </w:r>
      <w:r>
        <w:rPr>
          <w:rFonts w:ascii="Times New Roman" w:hAnsi="Times New Roman" w:cs="Times New Roman"/>
          <w:szCs w:val="28"/>
        </w:rPr>
        <w:t>Feb. 2025</w:t>
      </w:r>
      <w:r w:rsidR="00C26B71">
        <w:rPr>
          <w:rFonts w:ascii="Times New Roman" w:hAnsi="Times New Roman" w:cs="Times New Roman"/>
          <w:szCs w:val="28"/>
        </w:rPr>
        <w:t>–Aug. 2026</w:t>
      </w:r>
    </w:p>
    <w:p w14:paraId="75FA5237" w14:textId="571E3E40" w:rsidR="00E75801" w:rsidRDefault="00E75801" w:rsidP="00E75801">
      <w:pPr>
        <w:widowControl w:val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Summit Sports Group, NFL draft consultant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    </w:t>
      </w:r>
      <w:r w:rsidRPr="002A7D23">
        <w:rPr>
          <w:rFonts w:ascii="Times New Roman" w:hAnsi="Times New Roman" w:cs="Times New Roman"/>
          <w:szCs w:val="28"/>
        </w:rPr>
        <w:t>2016</w:t>
      </w:r>
      <w:r>
        <w:rPr>
          <w:rFonts w:ascii="Times New Roman" w:hAnsi="Times New Roman" w:cs="Times New Roman"/>
          <w:szCs w:val="28"/>
        </w:rPr>
        <w:t>–20</w:t>
      </w:r>
      <w:r w:rsidRPr="002A7D23">
        <w:rPr>
          <w:rFonts w:ascii="Times New Roman" w:hAnsi="Times New Roman" w:cs="Times New Roman"/>
          <w:szCs w:val="28"/>
        </w:rPr>
        <w:t>21</w:t>
      </w:r>
      <w:r>
        <w:rPr>
          <w:rFonts w:ascii="Times New Roman" w:hAnsi="Times New Roman" w:cs="Times New Roman"/>
          <w:szCs w:val="28"/>
        </w:rPr>
        <w:br/>
      </w:r>
    </w:p>
    <w:p w14:paraId="4DDD0156" w14:textId="77777777" w:rsidR="00CA6F0C" w:rsidRDefault="00FD3EB4" w:rsidP="00CA6F0C">
      <w:pPr>
        <w:widowControl w:val="0"/>
        <w:pBdr>
          <w:bottom w:val="single" w:sz="6" w:space="1" w:color="auto"/>
        </w:pBdr>
        <w:spacing w:after="240"/>
        <w:rPr>
          <w:rFonts w:ascii="Times New Roman" w:hAnsi="Times New Roman" w:cs="Times New Roman"/>
          <w:szCs w:val="28"/>
        </w:rPr>
      </w:pPr>
      <w:r w:rsidRPr="00FD3EB4">
        <w:rPr>
          <w:rFonts w:ascii="Times New Roman" w:hAnsi="Times New Roman" w:cs="Times New Roman"/>
          <w:b/>
          <w:i/>
          <w:iCs/>
          <w:sz w:val="28"/>
          <w:szCs w:val="28"/>
        </w:rPr>
        <w:t>Professional Memberships</w:t>
      </w:r>
    </w:p>
    <w:p w14:paraId="0D31DD4D" w14:textId="328911D7" w:rsidR="000F401B" w:rsidRDefault="000F401B" w:rsidP="00CA6F0C">
      <w:pPr>
        <w:widowContro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Academy of Management (AOM)</w:t>
      </w:r>
    </w:p>
    <w:p w14:paraId="4D038480" w14:textId="77777777" w:rsidR="000F401B" w:rsidRDefault="000F401B" w:rsidP="001F0BF5">
      <w:pPr>
        <w:widowContro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Alliance for Research on Corporate Sustainability (ARCS)</w:t>
      </w:r>
    </w:p>
    <w:p w14:paraId="21179AC5" w14:textId="284D60C5" w:rsidR="0035307B" w:rsidRDefault="0035307B" w:rsidP="001F0BF5">
      <w:pPr>
        <w:widowContro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International Association of Business and Society (IABS)</w:t>
      </w:r>
    </w:p>
    <w:p w14:paraId="771B1745" w14:textId="61AA4832" w:rsidR="00CB0366" w:rsidRPr="00986665" w:rsidRDefault="000F401B" w:rsidP="00986665">
      <w:pPr>
        <w:widowControl w:val="0"/>
        <w:spacing w:after="2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Strategic Management Society (SMS)</w:t>
      </w:r>
    </w:p>
    <w:sectPr w:rsidR="00CB0366" w:rsidRPr="00986665" w:rsidSect="009D0DC2">
      <w:headerReference w:type="default" r:id="rId12"/>
      <w:pgSz w:w="12240" w:h="15840"/>
      <w:pgMar w:top="1008" w:right="1008" w:bottom="1008" w:left="1008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6DF87" w14:textId="77777777" w:rsidR="00DA1BE1" w:rsidRDefault="00DA1BE1" w:rsidP="00610A4C">
      <w:r>
        <w:separator/>
      </w:r>
    </w:p>
  </w:endnote>
  <w:endnote w:type="continuationSeparator" w:id="0">
    <w:p w14:paraId="24598736" w14:textId="77777777" w:rsidR="00DA1BE1" w:rsidRDefault="00DA1BE1" w:rsidP="00610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5C786" w14:textId="77777777" w:rsidR="00DA1BE1" w:rsidRDefault="00DA1BE1" w:rsidP="00610A4C">
      <w:r>
        <w:separator/>
      </w:r>
    </w:p>
  </w:footnote>
  <w:footnote w:type="continuationSeparator" w:id="0">
    <w:p w14:paraId="0F38A189" w14:textId="77777777" w:rsidR="00DA1BE1" w:rsidRDefault="00DA1BE1" w:rsidP="00610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DFAB" w14:textId="2076EAEC" w:rsidR="00610A4C" w:rsidRPr="00610A4C" w:rsidRDefault="00610A4C" w:rsidP="00C752C8">
    <w:pPr>
      <w:pStyle w:val="Header"/>
      <w:jc w:val="right"/>
      <w:rPr>
        <w:rFonts w:ascii="Times New Roman" w:hAnsi="Times New Roman" w:cs="Times New Roman"/>
      </w:rPr>
    </w:pPr>
    <w:r w:rsidRPr="00610A4C">
      <w:rPr>
        <w:rFonts w:ascii="Times New Roman" w:hAnsi="Times New Roman" w:cs="Times New Roman"/>
      </w:rPr>
      <w:t xml:space="preserve">Updated </w:t>
    </w:r>
    <w:r w:rsidR="003F024A">
      <w:rPr>
        <w:rFonts w:ascii="Times New Roman" w:hAnsi="Times New Roman" w:cs="Times New Roman"/>
      </w:rPr>
      <w:t>August</w:t>
    </w:r>
    <w:r w:rsidR="0015416A">
      <w:rPr>
        <w:rFonts w:ascii="Times New Roman" w:hAnsi="Times New Roman" w:cs="Times New Roman"/>
      </w:rPr>
      <w:t xml:space="preserve"> 202</w:t>
    </w:r>
    <w:r w:rsidR="00CF054A">
      <w:rPr>
        <w:rFonts w:ascii="Times New Roman" w:hAnsi="Times New Roman" w:cs="Times New Roman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36E8C"/>
    <w:multiLevelType w:val="hybridMultilevel"/>
    <w:tmpl w:val="9124983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D4B7A63"/>
    <w:multiLevelType w:val="hybridMultilevel"/>
    <w:tmpl w:val="0A6296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EE4ADC"/>
    <w:multiLevelType w:val="hybridMultilevel"/>
    <w:tmpl w:val="29D4F2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33F72"/>
    <w:multiLevelType w:val="hybridMultilevel"/>
    <w:tmpl w:val="95985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F67913"/>
    <w:multiLevelType w:val="hybridMultilevel"/>
    <w:tmpl w:val="31946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223D6"/>
    <w:multiLevelType w:val="hybridMultilevel"/>
    <w:tmpl w:val="DE144A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55728E4"/>
    <w:multiLevelType w:val="hybridMultilevel"/>
    <w:tmpl w:val="1C125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430CC"/>
    <w:multiLevelType w:val="hybridMultilevel"/>
    <w:tmpl w:val="7884CF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9A01DC"/>
    <w:multiLevelType w:val="multilevel"/>
    <w:tmpl w:val="2118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8696311">
    <w:abstractNumId w:val="4"/>
  </w:num>
  <w:num w:numId="2" w16cid:durableId="1551644775">
    <w:abstractNumId w:val="0"/>
  </w:num>
  <w:num w:numId="3" w16cid:durableId="678044060">
    <w:abstractNumId w:val="7"/>
  </w:num>
  <w:num w:numId="4" w16cid:durableId="1102069522">
    <w:abstractNumId w:val="1"/>
  </w:num>
  <w:num w:numId="5" w16cid:durableId="812647586">
    <w:abstractNumId w:val="3"/>
  </w:num>
  <w:num w:numId="6" w16cid:durableId="1624074506">
    <w:abstractNumId w:val="5"/>
  </w:num>
  <w:num w:numId="7" w16cid:durableId="2146925019">
    <w:abstractNumId w:val="8"/>
  </w:num>
  <w:num w:numId="8" w16cid:durableId="39866645">
    <w:abstractNumId w:val="6"/>
  </w:num>
  <w:num w:numId="9" w16cid:durableId="187565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4D2"/>
    <w:rsid w:val="000007A1"/>
    <w:rsid w:val="00000E82"/>
    <w:rsid w:val="00002F85"/>
    <w:rsid w:val="00004269"/>
    <w:rsid w:val="00004687"/>
    <w:rsid w:val="00005008"/>
    <w:rsid w:val="00005E8D"/>
    <w:rsid w:val="0000646B"/>
    <w:rsid w:val="00006A74"/>
    <w:rsid w:val="00006C9D"/>
    <w:rsid w:val="00007A29"/>
    <w:rsid w:val="00010082"/>
    <w:rsid w:val="00012418"/>
    <w:rsid w:val="000135D2"/>
    <w:rsid w:val="00017201"/>
    <w:rsid w:val="00020730"/>
    <w:rsid w:val="0002185B"/>
    <w:rsid w:val="0002303B"/>
    <w:rsid w:val="0002472B"/>
    <w:rsid w:val="00025251"/>
    <w:rsid w:val="0002607A"/>
    <w:rsid w:val="00026711"/>
    <w:rsid w:val="00026765"/>
    <w:rsid w:val="00026C17"/>
    <w:rsid w:val="000271BD"/>
    <w:rsid w:val="0002789D"/>
    <w:rsid w:val="00030096"/>
    <w:rsid w:val="00030972"/>
    <w:rsid w:val="00032526"/>
    <w:rsid w:val="0003303F"/>
    <w:rsid w:val="000337F3"/>
    <w:rsid w:val="000339C4"/>
    <w:rsid w:val="000347A6"/>
    <w:rsid w:val="000348A4"/>
    <w:rsid w:val="00036EF6"/>
    <w:rsid w:val="00040EF8"/>
    <w:rsid w:val="0004155C"/>
    <w:rsid w:val="00043B74"/>
    <w:rsid w:val="000446B4"/>
    <w:rsid w:val="000451FC"/>
    <w:rsid w:val="0004522A"/>
    <w:rsid w:val="00045AC2"/>
    <w:rsid w:val="00046ECB"/>
    <w:rsid w:val="00047FC3"/>
    <w:rsid w:val="00052558"/>
    <w:rsid w:val="00052AF2"/>
    <w:rsid w:val="00052B6D"/>
    <w:rsid w:val="000569C8"/>
    <w:rsid w:val="000579C6"/>
    <w:rsid w:val="00061BC7"/>
    <w:rsid w:val="00062DBF"/>
    <w:rsid w:val="0007022A"/>
    <w:rsid w:val="00070B81"/>
    <w:rsid w:val="00071805"/>
    <w:rsid w:val="0007296E"/>
    <w:rsid w:val="00072E3C"/>
    <w:rsid w:val="00074F3E"/>
    <w:rsid w:val="0007566B"/>
    <w:rsid w:val="000758B2"/>
    <w:rsid w:val="00075B88"/>
    <w:rsid w:val="00077603"/>
    <w:rsid w:val="00077823"/>
    <w:rsid w:val="00077A12"/>
    <w:rsid w:val="00077B52"/>
    <w:rsid w:val="00080CF0"/>
    <w:rsid w:val="000824A1"/>
    <w:rsid w:val="00085D0A"/>
    <w:rsid w:val="00085E1C"/>
    <w:rsid w:val="00086244"/>
    <w:rsid w:val="0008650F"/>
    <w:rsid w:val="00092004"/>
    <w:rsid w:val="0009256D"/>
    <w:rsid w:val="00093224"/>
    <w:rsid w:val="0009353A"/>
    <w:rsid w:val="000937E7"/>
    <w:rsid w:val="00095963"/>
    <w:rsid w:val="00096925"/>
    <w:rsid w:val="00096C84"/>
    <w:rsid w:val="000A2C29"/>
    <w:rsid w:val="000A3356"/>
    <w:rsid w:val="000A3386"/>
    <w:rsid w:val="000A40DC"/>
    <w:rsid w:val="000A6E89"/>
    <w:rsid w:val="000B40AD"/>
    <w:rsid w:val="000B4119"/>
    <w:rsid w:val="000B6357"/>
    <w:rsid w:val="000B652B"/>
    <w:rsid w:val="000C1505"/>
    <w:rsid w:val="000C21E1"/>
    <w:rsid w:val="000C273A"/>
    <w:rsid w:val="000C3944"/>
    <w:rsid w:val="000C525C"/>
    <w:rsid w:val="000C6172"/>
    <w:rsid w:val="000C73E6"/>
    <w:rsid w:val="000D1FC6"/>
    <w:rsid w:val="000D36B9"/>
    <w:rsid w:val="000D3F45"/>
    <w:rsid w:val="000D7338"/>
    <w:rsid w:val="000D73CC"/>
    <w:rsid w:val="000E1190"/>
    <w:rsid w:val="000E18EE"/>
    <w:rsid w:val="000E1DAE"/>
    <w:rsid w:val="000E318D"/>
    <w:rsid w:val="000E39FE"/>
    <w:rsid w:val="000E4F69"/>
    <w:rsid w:val="000E52A7"/>
    <w:rsid w:val="000E6FDA"/>
    <w:rsid w:val="000F1CD2"/>
    <w:rsid w:val="000F401B"/>
    <w:rsid w:val="000F5490"/>
    <w:rsid w:val="000F5843"/>
    <w:rsid w:val="000F6B2A"/>
    <w:rsid w:val="0010191F"/>
    <w:rsid w:val="001039D7"/>
    <w:rsid w:val="0010410C"/>
    <w:rsid w:val="001047C4"/>
    <w:rsid w:val="001059F6"/>
    <w:rsid w:val="001063C4"/>
    <w:rsid w:val="001105C2"/>
    <w:rsid w:val="00110854"/>
    <w:rsid w:val="00110B3C"/>
    <w:rsid w:val="00111319"/>
    <w:rsid w:val="0011584B"/>
    <w:rsid w:val="001164A1"/>
    <w:rsid w:val="00120132"/>
    <w:rsid w:val="00120CBD"/>
    <w:rsid w:val="00122790"/>
    <w:rsid w:val="0012298D"/>
    <w:rsid w:val="00123644"/>
    <w:rsid w:val="0012498B"/>
    <w:rsid w:val="00124E74"/>
    <w:rsid w:val="00127C42"/>
    <w:rsid w:val="00130A07"/>
    <w:rsid w:val="00131D74"/>
    <w:rsid w:val="00132EE8"/>
    <w:rsid w:val="00133344"/>
    <w:rsid w:val="001345A6"/>
    <w:rsid w:val="00135823"/>
    <w:rsid w:val="00136540"/>
    <w:rsid w:val="00136D8C"/>
    <w:rsid w:val="0013701D"/>
    <w:rsid w:val="0013757A"/>
    <w:rsid w:val="001422A1"/>
    <w:rsid w:val="00142DD5"/>
    <w:rsid w:val="00143969"/>
    <w:rsid w:val="00144585"/>
    <w:rsid w:val="001463CD"/>
    <w:rsid w:val="00146B92"/>
    <w:rsid w:val="00147F4E"/>
    <w:rsid w:val="00150F77"/>
    <w:rsid w:val="001512CF"/>
    <w:rsid w:val="00151FEB"/>
    <w:rsid w:val="00152156"/>
    <w:rsid w:val="00153447"/>
    <w:rsid w:val="00154164"/>
    <w:rsid w:val="0015416A"/>
    <w:rsid w:val="00157660"/>
    <w:rsid w:val="00161035"/>
    <w:rsid w:val="0016391F"/>
    <w:rsid w:val="00163F21"/>
    <w:rsid w:val="00164C0D"/>
    <w:rsid w:val="00167871"/>
    <w:rsid w:val="00167B68"/>
    <w:rsid w:val="00171414"/>
    <w:rsid w:val="00174120"/>
    <w:rsid w:val="00176A54"/>
    <w:rsid w:val="00180409"/>
    <w:rsid w:val="0018097D"/>
    <w:rsid w:val="00184075"/>
    <w:rsid w:val="00184661"/>
    <w:rsid w:val="00184C93"/>
    <w:rsid w:val="00186296"/>
    <w:rsid w:val="00191CC2"/>
    <w:rsid w:val="001958C0"/>
    <w:rsid w:val="00196D82"/>
    <w:rsid w:val="001971C7"/>
    <w:rsid w:val="001A054A"/>
    <w:rsid w:val="001A0D4F"/>
    <w:rsid w:val="001A2679"/>
    <w:rsid w:val="001A2B2A"/>
    <w:rsid w:val="001A363D"/>
    <w:rsid w:val="001A4ED0"/>
    <w:rsid w:val="001A50CC"/>
    <w:rsid w:val="001A62E0"/>
    <w:rsid w:val="001B081D"/>
    <w:rsid w:val="001B0979"/>
    <w:rsid w:val="001B0BAE"/>
    <w:rsid w:val="001B0E9E"/>
    <w:rsid w:val="001B240A"/>
    <w:rsid w:val="001B2575"/>
    <w:rsid w:val="001B6047"/>
    <w:rsid w:val="001B7C29"/>
    <w:rsid w:val="001B7EC5"/>
    <w:rsid w:val="001B7FF6"/>
    <w:rsid w:val="001C029C"/>
    <w:rsid w:val="001C0983"/>
    <w:rsid w:val="001C29B0"/>
    <w:rsid w:val="001C35A8"/>
    <w:rsid w:val="001C4590"/>
    <w:rsid w:val="001C52D1"/>
    <w:rsid w:val="001C703B"/>
    <w:rsid w:val="001C771D"/>
    <w:rsid w:val="001D0855"/>
    <w:rsid w:val="001D1FD2"/>
    <w:rsid w:val="001D268F"/>
    <w:rsid w:val="001D555D"/>
    <w:rsid w:val="001D5736"/>
    <w:rsid w:val="001D68B9"/>
    <w:rsid w:val="001D6C2F"/>
    <w:rsid w:val="001D6FC9"/>
    <w:rsid w:val="001E1905"/>
    <w:rsid w:val="001E2AFB"/>
    <w:rsid w:val="001E2C3A"/>
    <w:rsid w:val="001E4A9C"/>
    <w:rsid w:val="001E4B43"/>
    <w:rsid w:val="001E56FC"/>
    <w:rsid w:val="001E5C68"/>
    <w:rsid w:val="001E61C6"/>
    <w:rsid w:val="001E66C5"/>
    <w:rsid w:val="001E6799"/>
    <w:rsid w:val="001E6951"/>
    <w:rsid w:val="001E70E3"/>
    <w:rsid w:val="001F0BF5"/>
    <w:rsid w:val="001F243E"/>
    <w:rsid w:val="001F3B1E"/>
    <w:rsid w:val="001F773B"/>
    <w:rsid w:val="00203D27"/>
    <w:rsid w:val="00204B9F"/>
    <w:rsid w:val="0020504A"/>
    <w:rsid w:val="002052D5"/>
    <w:rsid w:val="00205531"/>
    <w:rsid w:val="0021169A"/>
    <w:rsid w:val="0021266E"/>
    <w:rsid w:val="0021304A"/>
    <w:rsid w:val="002134CD"/>
    <w:rsid w:val="002156E5"/>
    <w:rsid w:val="00215A9F"/>
    <w:rsid w:val="00222184"/>
    <w:rsid w:val="00224C16"/>
    <w:rsid w:val="00230460"/>
    <w:rsid w:val="00231715"/>
    <w:rsid w:val="002319EC"/>
    <w:rsid w:val="00233EBB"/>
    <w:rsid w:val="0023570B"/>
    <w:rsid w:val="00235AB6"/>
    <w:rsid w:val="0023750E"/>
    <w:rsid w:val="00243265"/>
    <w:rsid w:val="002456B5"/>
    <w:rsid w:val="00245D11"/>
    <w:rsid w:val="00247ABA"/>
    <w:rsid w:val="00252808"/>
    <w:rsid w:val="002539AD"/>
    <w:rsid w:val="00253A8C"/>
    <w:rsid w:val="00253B9B"/>
    <w:rsid w:val="00253DF1"/>
    <w:rsid w:val="00253FB7"/>
    <w:rsid w:val="00255F5F"/>
    <w:rsid w:val="00256EFD"/>
    <w:rsid w:val="002575EF"/>
    <w:rsid w:val="00260594"/>
    <w:rsid w:val="00260DEA"/>
    <w:rsid w:val="002633F2"/>
    <w:rsid w:val="0026477C"/>
    <w:rsid w:val="00264C85"/>
    <w:rsid w:val="00265410"/>
    <w:rsid w:val="00266251"/>
    <w:rsid w:val="00267BDB"/>
    <w:rsid w:val="00271178"/>
    <w:rsid w:val="0027374A"/>
    <w:rsid w:val="00274F76"/>
    <w:rsid w:val="00275FC4"/>
    <w:rsid w:val="00276075"/>
    <w:rsid w:val="002768C4"/>
    <w:rsid w:val="0027751D"/>
    <w:rsid w:val="0028095E"/>
    <w:rsid w:val="00281D93"/>
    <w:rsid w:val="00282D33"/>
    <w:rsid w:val="002835DC"/>
    <w:rsid w:val="00283A11"/>
    <w:rsid w:val="00284229"/>
    <w:rsid w:val="0028566B"/>
    <w:rsid w:val="0028585F"/>
    <w:rsid w:val="0028729E"/>
    <w:rsid w:val="0028773B"/>
    <w:rsid w:val="00287A83"/>
    <w:rsid w:val="00287E17"/>
    <w:rsid w:val="00290BE8"/>
    <w:rsid w:val="00293D1A"/>
    <w:rsid w:val="00296A39"/>
    <w:rsid w:val="002A2344"/>
    <w:rsid w:val="002A254B"/>
    <w:rsid w:val="002A272C"/>
    <w:rsid w:val="002A3872"/>
    <w:rsid w:val="002A39F7"/>
    <w:rsid w:val="002A4C15"/>
    <w:rsid w:val="002A6974"/>
    <w:rsid w:val="002A7D23"/>
    <w:rsid w:val="002B1083"/>
    <w:rsid w:val="002B4F34"/>
    <w:rsid w:val="002B5761"/>
    <w:rsid w:val="002B690E"/>
    <w:rsid w:val="002B7F3B"/>
    <w:rsid w:val="002B7F93"/>
    <w:rsid w:val="002C09FF"/>
    <w:rsid w:val="002C108F"/>
    <w:rsid w:val="002C2729"/>
    <w:rsid w:val="002C336A"/>
    <w:rsid w:val="002C359B"/>
    <w:rsid w:val="002C3CD2"/>
    <w:rsid w:val="002C4249"/>
    <w:rsid w:val="002C64B2"/>
    <w:rsid w:val="002D066F"/>
    <w:rsid w:val="002D0D5B"/>
    <w:rsid w:val="002D2C66"/>
    <w:rsid w:val="002D2F84"/>
    <w:rsid w:val="002D33B6"/>
    <w:rsid w:val="002D3E69"/>
    <w:rsid w:val="002D494D"/>
    <w:rsid w:val="002D4BCE"/>
    <w:rsid w:val="002D7412"/>
    <w:rsid w:val="002D7441"/>
    <w:rsid w:val="002D7B5F"/>
    <w:rsid w:val="002D7FFD"/>
    <w:rsid w:val="002E06ED"/>
    <w:rsid w:val="002E35B5"/>
    <w:rsid w:val="002E53A1"/>
    <w:rsid w:val="002E690E"/>
    <w:rsid w:val="002E7B61"/>
    <w:rsid w:val="002E7BD8"/>
    <w:rsid w:val="002F1079"/>
    <w:rsid w:val="002F22F9"/>
    <w:rsid w:val="002F57E0"/>
    <w:rsid w:val="002F76BF"/>
    <w:rsid w:val="002F77C7"/>
    <w:rsid w:val="003002A5"/>
    <w:rsid w:val="00303CE2"/>
    <w:rsid w:val="00304018"/>
    <w:rsid w:val="00304D31"/>
    <w:rsid w:val="003051F6"/>
    <w:rsid w:val="003055DC"/>
    <w:rsid w:val="00305A32"/>
    <w:rsid w:val="00305D44"/>
    <w:rsid w:val="003100FF"/>
    <w:rsid w:val="003121BD"/>
    <w:rsid w:val="003125C3"/>
    <w:rsid w:val="00312938"/>
    <w:rsid w:val="00313155"/>
    <w:rsid w:val="0031374C"/>
    <w:rsid w:val="00314314"/>
    <w:rsid w:val="00314A98"/>
    <w:rsid w:val="00315373"/>
    <w:rsid w:val="00317264"/>
    <w:rsid w:val="00321390"/>
    <w:rsid w:val="00321592"/>
    <w:rsid w:val="00323D57"/>
    <w:rsid w:val="003244E8"/>
    <w:rsid w:val="003252ED"/>
    <w:rsid w:val="0032726C"/>
    <w:rsid w:val="00327AB9"/>
    <w:rsid w:val="00334AAC"/>
    <w:rsid w:val="003351C8"/>
    <w:rsid w:val="00335245"/>
    <w:rsid w:val="00335365"/>
    <w:rsid w:val="0033545C"/>
    <w:rsid w:val="00335980"/>
    <w:rsid w:val="003376FA"/>
    <w:rsid w:val="00337FE4"/>
    <w:rsid w:val="00344D4F"/>
    <w:rsid w:val="00347977"/>
    <w:rsid w:val="00347B40"/>
    <w:rsid w:val="00350E4D"/>
    <w:rsid w:val="00351E02"/>
    <w:rsid w:val="0035307B"/>
    <w:rsid w:val="00353FE7"/>
    <w:rsid w:val="00356B63"/>
    <w:rsid w:val="003608E9"/>
    <w:rsid w:val="00361961"/>
    <w:rsid w:val="00361C7D"/>
    <w:rsid w:val="00361EA5"/>
    <w:rsid w:val="003626B0"/>
    <w:rsid w:val="00362A09"/>
    <w:rsid w:val="00362CEC"/>
    <w:rsid w:val="00367FF5"/>
    <w:rsid w:val="00370222"/>
    <w:rsid w:val="00370593"/>
    <w:rsid w:val="0037163D"/>
    <w:rsid w:val="003716CE"/>
    <w:rsid w:val="00377689"/>
    <w:rsid w:val="003776D4"/>
    <w:rsid w:val="00381494"/>
    <w:rsid w:val="00383A7E"/>
    <w:rsid w:val="003846F9"/>
    <w:rsid w:val="003856E5"/>
    <w:rsid w:val="00385E79"/>
    <w:rsid w:val="0039101A"/>
    <w:rsid w:val="003923B6"/>
    <w:rsid w:val="00393D7A"/>
    <w:rsid w:val="00395622"/>
    <w:rsid w:val="00395E52"/>
    <w:rsid w:val="00396724"/>
    <w:rsid w:val="003A0B0E"/>
    <w:rsid w:val="003A1A92"/>
    <w:rsid w:val="003A1C98"/>
    <w:rsid w:val="003A2041"/>
    <w:rsid w:val="003A24A4"/>
    <w:rsid w:val="003A2515"/>
    <w:rsid w:val="003A3E6F"/>
    <w:rsid w:val="003A42FD"/>
    <w:rsid w:val="003A4BCE"/>
    <w:rsid w:val="003A6233"/>
    <w:rsid w:val="003A7677"/>
    <w:rsid w:val="003B27D0"/>
    <w:rsid w:val="003B2B31"/>
    <w:rsid w:val="003B312A"/>
    <w:rsid w:val="003B46CD"/>
    <w:rsid w:val="003B66C1"/>
    <w:rsid w:val="003B6922"/>
    <w:rsid w:val="003B762B"/>
    <w:rsid w:val="003B79B8"/>
    <w:rsid w:val="003C180C"/>
    <w:rsid w:val="003C3E05"/>
    <w:rsid w:val="003C3E15"/>
    <w:rsid w:val="003C6673"/>
    <w:rsid w:val="003C67D2"/>
    <w:rsid w:val="003C6C61"/>
    <w:rsid w:val="003C6D48"/>
    <w:rsid w:val="003C7F26"/>
    <w:rsid w:val="003D4DCD"/>
    <w:rsid w:val="003D6517"/>
    <w:rsid w:val="003D68C5"/>
    <w:rsid w:val="003D749E"/>
    <w:rsid w:val="003E1D6F"/>
    <w:rsid w:val="003E25F4"/>
    <w:rsid w:val="003E2A4F"/>
    <w:rsid w:val="003E2B4B"/>
    <w:rsid w:val="003E4AEC"/>
    <w:rsid w:val="003E5D69"/>
    <w:rsid w:val="003E61C9"/>
    <w:rsid w:val="003E7CD0"/>
    <w:rsid w:val="003F024A"/>
    <w:rsid w:val="003F147E"/>
    <w:rsid w:val="003F2490"/>
    <w:rsid w:val="003F2CA9"/>
    <w:rsid w:val="003F2E95"/>
    <w:rsid w:val="003F6744"/>
    <w:rsid w:val="003F7627"/>
    <w:rsid w:val="003F7AAE"/>
    <w:rsid w:val="004044D2"/>
    <w:rsid w:val="004044D6"/>
    <w:rsid w:val="00405FF4"/>
    <w:rsid w:val="00413EBC"/>
    <w:rsid w:val="00414FE9"/>
    <w:rsid w:val="0041549F"/>
    <w:rsid w:val="0041582D"/>
    <w:rsid w:val="00417709"/>
    <w:rsid w:val="004218CE"/>
    <w:rsid w:val="00423AA7"/>
    <w:rsid w:val="00423B83"/>
    <w:rsid w:val="00424BDC"/>
    <w:rsid w:val="0042512A"/>
    <w:rsid w:val="00427173"/>
    <w:rsid w:val="0043201B"/>
    <w:rsid w:val="00432B2E"/>
    <w:rsid w:val="0043594E"/>
    <w:rsid w:val="00435BE6"/>
    <w:rsid w:val="00435E08"/>
    <w:rsid w:val="00436FCF"/>
    <w:rsid w:val="004373C0"/>
    <w:rsid w:val="004416D2"/>
    <w:rsid w:val="004433A4"/>
    <w:rsid w:val="004456CE"/>
    <w:rsid w:val="00447A28"/>
    <w:rsid w:val="00451144"/>
    <w:rsid w:val="004520C0"/>
    <w:rsid w:val="0045282C"/>
    <w:rsid w:val="00454157"/>
    <w:rsid w:val="004549A4"/>
    <w:rsid w:val="00456151"/>
    <w:rsid w:val="0045681B"/>
    <w:rsid w:val="00456FF7"/>
    <w:rsid w:val="00457738"/>
    <w:rsid w:val="004648BB"/>
    <w:rsid w:val="004648F0"/>
    <w:rsid w:val="00464DDA"/>
    <w:rsid w:val="0046521E"/>
    <w:rsid w:val="0046533F"/>
    <w:rsid w:val="004660A8"/>
    <w:rsid w:val="004706F8"/>
    <w:rsid w:val="004737B7"/>
    <w:rsid w:val="00474C40"/>
    <w:rsid w:val="00474C56"/>
    <w:rsid w:val="00474E0D"/>
    <w:rsid w:val="00475B34"/>
    <w:rsid w:val="00477745"/>
    <w:rsid w:val="0047784E"/>
    <w:rsid w:val="00480365"/>
    <w:rsid w:val="00480BAE"/>
    <w:rsid w:val="00481338"/>
    <w:rsid w:val="00481921"/>
    <w:rsid w:val="00482A8E"/>
    <w:rsid w:val="00482B05"/>
    <w:rsid w:val="00482B86"/>
    <w:rsid w:val="00484A65"/>
    <w:rsid w:val="00484B97"/>
    <w:rsid w:val="00484F00"/>
    <w:rsid w:val="00486499"/>
    <w:rsid w:val="00487804"/>
    <w:rsid w:val="00487990"/>
    <w:rsid w:val="00490210"/>
    <w:rsid w:val="004911EE"/>
    <w:rsid w:val="00491F2F"/>
    <w:rsid w:val="004921CC"/>
    <w:rsid w:val="00492446"/>
    <w:rsid w:val="00492667"/>
    <w:rsid w:val="00493C21"/>
    <w:rsid w:val="00494218"/>
    <w:rsid w:val="004947F5"/>
    <w:rsid w:val="00495743"/>
    <w:rsid w:val="00495CF4"/>
    <w:rsid w:val="004A08B3"/>
    <w:rsid w:val="004A15BB"/>
    <w:rsid w:val="004A29CE"/>
    <w:rsid w:val="004A62D3"/>
    <w:rsid w:val="004A6B61"/>
    <w:rsid w:val="004A6B8D"/>
    <w:rsid w:val="004A73A2"/>
    <w:rsid w:val="004A78EB"/>
    <w:rsid w:val="004B0818"/>
    <w:rsid w:val="004B22C2"/>
    <w:rsid w:val="004B44D4"/>
    <w:rsid w:val="004B45CC"/>
    <w:rsid w:val="004B7904"/>
    <w:rsid w:val="004C1247"/>
    <w:rsid w:val="004C126F"/>
    <w:rsid w:val="004C14FA"/>
    <w:rsid w:val="004C2AB8"/>
    <w:rsid w:val="004C449F"/>
    <w:rsid w:val="004C4EF3"/>
    <w:rsid w:val="004C5B37"/>
    <w:rsid w:val="004C6A8E"/>
    <w:rsid w:val="004C74AE"/>
    <w:rsid w:val="004D17C6"/>
    <w:rsid w:val="004D3FF1"/>
    <w:rsid w:val="004D48A2"/>
    <w:rsid w:val="004D5722"/>
    <w:rsid w:val="004D6149"/>
    <w:rsid w:val="004D69C2"/>
    <w:rsid w:val="004D7754"/>
    <w:rsid w:val="004D78B7"/>
    <w:rsid w:val="004E0770"/>
    <w:rsid w:val="004E0DD1"/>
    <w:rsid w:val="004E2366"/>
    <w:rsid w:val="004E248D"/>
    <w:rsid w:val="004E26E6"/>
    <w:rsid w:val="004E419C"/>
    <w:rsid w:val="004E5096"/>
    <w:rsid w:val="004E534E"/>
    <w:rsid w:val="004E5EBB"/>
    <w:rsid w:val="004E6772"/>
    <w:rsid w:val="004F02AB"/>
    <w:rsid w:val="004F12B9"/>
    <w:rsid w:val="004F5269"/>
    <w:rsid w:val="004F7039"/>
    <w:rsid w:val="004F74B6"/>
    <w:rsid w:val="004F766D"/>
    <w:rsid w:val="004F7BDC"/>
    <w:rsid w:val="00502146"/>
    <w:rsid w:val="0050243C"/>
    <w:rsid w:val="0050337E"/>
    <w:rsid w:val="005063CD"/>
    <w:rsid w:val="0050687C"/>
    <w:rsid w:val="005075FE"/>
    <w:rsid w:val="00507B84"/>
    <w:rsid w:val="005101B4"/>
    <w:rsid w:val="0051025C"/>
    <w:rsid w:val="00510604"/>
    <w:rsid w:val="00512493"/>
    <w:rsid w:val="005126C8"/>
    <w:rsid w:val="00513384"/>
    <w:rsid w:val="0051459A"/>
    <w:rsid w:val="005146A2"/>
    <w:rsid w:val="00514E2D"/>
    <w:rsid w:val="005160B5"/>
    <w:rsid w:val="00517200"/>
    <w:rsid w:val="005201BD"/>
    <w:rsid w:val="00520248"/>
    <w:rsid w:val="005220D6"/>
    <w:rsid w:val="00522FDA"/>
    <w:rsid w:val="00523240"/>
    <w:rsid w:val="005313C8"/>
    <w:rsid w:val="005320E6"/>
    <w:rsid w:val="00534EBE"/>
    <w:rsid w:val="00535440"/>
    <w:rsid w:val="005357CD"/>
    <w:rsid w:val="005363D3"/>
    <w:rsid w:val="00542B53"/>
    <w:rsid w:val="00542FD6"/>
    <w:rsid w:val="00544472"/>
    <w:rsid w:val="00544DD7"/>
    <w:rsid w:val="00544FF6"/>
    <w:rsid w:val="0054607B"/>
    <w:rsid w:val="00552CD4"/>
    <w:rsid w:val="00554BEF"/>
    <w:rsid w:val="00555492"/>
    <w:rsid w:val="005562F4"/>
    <w:rsid w:val="00557EB4"/>
    <w:rsid w:val="00557F2E"/>
    <w:rsid w:val="00560142"/>
    <w:rsid w:val="005602A6"/>
    <w:rsid w:val="00561EDB"/>
    <w:rsid w:val="00563330"/>
    <w:rsid w:val="00563819"/>
    <w:rsid w:val="00563936"/>
    <w:rsid w:val="00565750"/>
    <w:rsid w:val="005657BF"/>
    <w:rsid w:val="005657DC"/>
    <w:rsid w:val="00565BE3"/>
    <w:rsid w:val="005701CF"/>
    <w:rsid w:val="005707D8"/>
    <w:rsid w:val="00571318"/>
    <w:rsid w:val="00571463"/>
    <w:rsid w:val="005717CB"/>
    <w:rsid w:val="005727F7"/>
    <w:rsid w:val="005757E0"/>
    <w:rsid w:val="00577148"/>
    <w:rsid w:val="00581504"/>
    <w:rsid w:val="0058204A"/>
    <w:rsid w:val="00582D21"/>
    <w:rsid w:val="00584AA8"/>
    <w:rsid w:val="00584AFB"/>
    <w:rsid w:val="00584FF7"/>
    <w:rsid w:val="00587C45"/>
    <w:rsid w:val="0059151F"/>
    <w:rsid w:val="00593C04"/>
    <w:rsid w:val="00593C41"/>
    <w:rsid w:val="00593EE7"/>
    <w:rsid w:val="005962D5"/>
    <w:rsid w:val="00597D67"/>
    <w:rsid w:val="005A0950"/>
    <w:rsid w:val="005A20D5"/>
    <w:rsid w:val="005A4635"/>
    <w:rsid w:val="005A61BC"/>
    <w:rsid w:val="005A72BF"/>
    <w:rsid w:val="005A77BA"/>
    <w:rsid w:val="005B1F1C"/>
    <w:rsid w:val="005B247A"/>
    <w:rsid w:val="005B3279"/>
    <w:rsid w:val="005B74DE"/>
    <w:rsid w:val="005C088B"/>
    <w:rsid w:val="005C1108"/>
    <w:rsid w:val="005C270F"/>
    <w:rsid w:val="005C66A6"/>
    <w:rsid w:val="005C681C"/>
    <w:rsid w:val="005C7671"/>
    <w:rsid w:val="005D0F6B"/>
    <w:rsid w:val="005D275D"/>
    <w:rsid w:val="005D3AE9"/>
    <w:rsid w:val="005E047D"/>
    <w:rsid w:val="005E0EE3"/>
    <w:rsid w:val="005E1DBC"/>
    <w:rsid w:val="005E21A5"/>
    <w:rsid w:val="005E2452"/>
    <w:rsid w:val="005E24C2"/>
    <w:rsid w:val="005E3ED2"/>
    <w:rsid w:val="005E4867"/>
    <w:rsid w:val="005E6157"/>
    <w:rsid w:val="005F0B45"/>
    <w:rsid w:val="005F1889"/>
    <w:rsid w:val="005F1E95"/>
    <w:rsid w:val="005F3A01"/>
    <w:rsid w:val="005F4791"/>
    <w:rsid w:val="005F6FB9"/>
    <w:rsid w:val="00600239"/>
    <w:rsid w:val="0060164B"/>
    <w:rsid w:val="006041D9"/>
    <w:rsid w:val="00604C69"/>
    <w:rsid w:val="00607C76"/>
    <w:rsid w:val="00607EF6"/>
    <w:rsid w:val="006108DE"/>
    <w:rsid w:val="00610A4C"/>
    <w:rsid w:val="00610C9B"/>
    <w:rsid w:val="00610D4C"/>
    <w:rsid w:val="00611830"/>
    <w:rsid w:val="00611C7D"/>
    <w:rsid w:val="00613FAD"/>
    <w:rsid w:val="00620A35"/>
    <w:rsid w:val="006238BF"/>
    <w:rsid w:val="00624555"/>
    <w:rsid w:val="00624A4A"/>
    <w:rsid w:val="00626A8A"/>
    <w:rsid w:val="00627F33"/>
    <w:rsid w:val="006318DF"/>
    <w:rsid w:val="0063220F"/>
    <w:rsid w:val="0063347F"/>
    <w:rsid w:val="00633D20"/>
    <w:rsid w:val="00633EEC"/>
    <w:rsid w:val="00633F9C"/>
    <w:rsid w:val="006357B6"/>
    <w:rsid w:val="00636DD9"/>
    <w:rsid w:val="00640038"/>
    <w:rsid w:val="006401AF"/>
    <w:rsid w:val="0064091C"/>
    <w:rsid w:val="00640B0E"/>
    <w:rsid w:val="0064140D"/>
    <w:rsid w:val="006432E0"/>
    <w:rsid w:val="0064351F"/>
    <w:rsid w:val="006475B0"/>
    <w:rsid w:val="00647A8D"/>
    <w:rsid w:val="00647EAE"/>
    <w:rsid w:val="00650BD6"/>
    <w:rsid w:val="00656670"/>
    <w:rsid w:val="00657EBA"/>
    <w:rsid w:val="006615E6"/>
    <w:rsid w:val="00664730"/>
    <w:rsid w:val="00667760"/>
    <w:rsid w:val="006708E8"/>
    <w:rsid w:val="00671503"/>
    <w:rsid w:val="006715A8"/>
    <w:rsid w:val="0067265C"/>
    <w:rsid w:val="00672B19"/>
    <w:rsid w:val="00673713"/>
    <w:rsid w:val="00674675"/>
    <w:rsid w:val="006758F2"/>
    <w:rsid w:val="00675D2E"/>
    <w:rsid w:val="0067646E"/>
    <w:rsid w:val="00681976"/>
    <w:rsid w:val="006858AB"/>
    <w:rsid w:val="006906D7"/>
    <w:rsid w:val="00692BAA"/>
    <w:rsid w:val="00694649"/>
    <w:rsid w:val="0069527B"/>
    <w:rsid w:val="006A0F9E"/>
    <w:rsid w:val="006A16A5"/>
    <w:rsid w:val="006A1BA9"/>
    <w:rsid w:val="006A40CB"/>
    <w:rsid w:val="006A54C4"/>
    <w:rsid w:val="006B1CB4"/>
    <w:rsid w:val="006B4713"/>
    <w:rsid w:val="006B6EBC"/>
    <w:rsid w:val="006C0855"/>
    <w:rsid w:val="006C0E52"/>
    <w:rsid w:val="006C15F6"/>
    <w:rsid w:val="006C1685"/>
    <w:rsid w:val="006C1B8C"/>
    <w:rsid w:val="006C34A0"/>
    <w:rsid w:val="006C7EC1"/>
    <w:rsid w:val="006C7F79"/>
    <w:rsid w:val="006D0860"/>
    <w:rsid w:val="006D0B1E"/>
    <w:rsid w:val="006D0D29"/>
    <w:rsid w:val="006D292C"/>
    <w:rsid w:val="006D3E65"/>
    <w:rsid w:val="006D4C7D"/>
    <w:rsid w:val="006D549C"/>
    <w:rsid w:val="006D6003"/>
    <w:rsid w:val="006D6650"/>
    <w:rsid w:val="006D7F31"/>
    <w:rsid w:val="006E05A5"/>
    <w:rsid w:val="006E0D08"/>
    <w:rsid w:val="006E3078"/>
    <w:rsid w:val="006E3E6A"/>
    <w:rsid w:val="006E5275"/>
    <w:rsid w:val="006E617E"/>
    <w:rsid w:val="006E677D"/>
    <w:rsid w:val="006E687E"/>
    <w:rsid w:val="006E69AA"/>
    <w:rsid w:val="006F0CD5"/>
    <w:rsid w:val="006F207E"/>
    <w:rsid w:val="006F2597"/>
    <w:rsid w:val="006F4C3C"/>
    <w:rsid w:val="006F6812"/>
    <w:rsid w:val="006F7E2A"/>
    <w:rsid w:val="007008BE"/>
    <w:rsid w:val="00701776"/>
    <w:rsid w:val="00701EC2"/>
    <w:rsid w:val="007025BE"/>
    <w:rsid w:val="00702C65"/>
    <w:rsid w:val="00705515"/>
    <w:rsid w:val="00707D87"/>
    <w:rsid w:val="007125EC"/>
    <w:rsid w:val="00712F9F"/>
    <w:rsid w:val="00713269"/>
    <w:rsid w:val="007145F3"/>
    <w:rsid w:val="00714A37"/>
    <w:rsid w:val="0071505A"/>
    <w:rsid w:val="00715A2F"/>
    <w:rsid w:val="00716409"/>
    <w:rsid w:val="00716500"/>
    <w:rsid w:val="00716E4B"/>
    <w:rsid w:val="0071742C"/>
    <w:rsid w:val="00717DA7"/>
    <w:rsid w:val="00721024"/>
    <w:rsid w:val="007210D0"/>
    <w:rsid w:val="007211EC"/>
    <w:rsid w:val="00722339"/>
    <w:rsid w:val="00722DF0"/>
    <w:rsid w:val="00724E20"/>
    <w:rsid w:val="00726FB9"/>
    <w:rsid w:val="007301F3"/>
    <w:rsid w:val="00731164"/>
    <w:rsid w:val="00731F3C"/>
    <w:rsid w:val="007324AC"/>
    <w:rsid w:val="00733CFA"/>
    <w:rsid w:val="007359D0"/>
    <w:rsid w:val="00736501"/>
    <w:rsid w:val="00736B39"/>
    <w:rsid w:val="007372BD"/>
    <w:rsid w:val="007426B8"/>
    <w:rsid w:val="00743693"/>
    <w:rsid w:val="0075020A"/>
    <w:rsid w:val="00750F27"/>
    <w:rsid w:val="00752C51"/>
    <w:rsid w:val="0075438A"/>
    <w:rsid w:val="00756309"/>
    <w:rsid w:val="007600E7"/>
    <w:rsid w:val="00762FB6"/>
    <w:rsid w:val="00765500"/>
    <w:rsid w:val="007673CA"/>
    <w:rsid w:val="00767844"/>
    <w:rsid w:val="00770CE1"/>
    <w:rsid w:val="007721B9"/>
    <w:rsid w:val="00773427"/>
    <w:rsid w:val="00776193"/>
    <w:rsid w:val="007802C5"/>
    <w:rsid w:val="00782773"/>
    <w:rsid w:val="00784DC7"/>
    <w:rsid w:val="00787ECA"/>
    <w:rsid w:val="00791E26"/>
    <w:rsid w:val="0079249E"/>
    <w:rsid w:val="00795E62"/>
    <w:rsid w:val="00795F39"/>
    <w:rsid w:val="007A02E1"/>
    <w:rsid w:val="007A06F7"/>
    <w:rsid w:val="007A0D17"/>
    <w:rsid w:val="007A1864"/>
    <w:rsid w:val="007A36CE"/>
    <w:rsid w:val="007A6306"/>
    <w:rsid w:val="007B0810"/>
    <w:rsid w:val="007B168C"/>
    <w:rsid w:val="007B3E66"/>
    <w:rsid w:val="007B3E8D"/>
    <w:rsid w:val="007B61A3"/>
    <w:rsid w:val="007B7AEF"/>
    <w:rsid w:val="007C04EF"/>
    <w:rsid w:val="007C0A15"/>
    <w:rsid w:val="007C241D"/>
    <w:rsid w:val="007C2956"/>
    <w:rsid w:val="007C401C"/>
    <w:rsid w:val="007C7A80"/>
    <w:rsid w:val="007C7ACD"/>
    <w:rsid w:val="007D1D53"/>
    <w:rsid w:val="007D2A2A"/>
    <w:rsid w:val="007D33D8"/>
    <w:rsid w:val="007D360C"/>
    <w:rsid w:val="007D419D"/>
    <w:rsid w:val="007D56AA"/>
    <w:rsid w:val="007D5EF1"/>
    <w:rsid w:val="007D7A43"/>
    <w:rsid w:val="007E040C"/>
    <w:rsid w:val="007E0A8B"/>
    <w:rsid w:val="007E11E4"/>
    <w:rsid w:val="007E2277"/>
    <w:rsid w:val="007E290A"/>
    <w:rsid w:val="007E329C"/>
    <w:rsid w:val="007E6E48"/>
    <w:rsid w:val="007E7314"/>
    <w:rsid w:val="007F0D0A"/>
    <w:rsid w:val="007F4C48"/>
    <w:rsid w:val="007F575E"/>
    <w:rsid w:val="008009EB"/>
    <w:rsid w:val="00800FEF"/>
    <w:rsid w:val="00801FED"/>
    <w:rsid w:val="00802102"/>
    <w:rsid w:val="008025EA"/>
    <w:rsid w:val="00802744"/>
    <w:rsid w:val="008065D5"/>
    <w:rsid w:val="00815AB6"/>
    <w:rsid w:val="0082144D"/>
    <w:rsid w:val="008227D0"/>
    <w:rsid w:val="008275B4"/>
    <w:rsid w:val="00827890"/>
    <w:rsid w:val="00827BEE"/>
    <w:rsid w:val="00835608"/>
    <w:rsid w:val="00837384"/>
    <w:rsid w:val="00837E4B"/>
    <w:rsid w:val="00837F74"/>
    <w:rsid w:val="008409DF"/>
    <w:rsid w:val="0084165F"/>
    <w:rsid w:val="00843BB9"/>
    <w:rsid w:val="00844818"/>
    <w:rsid w:val="0084548F"/>
    <w:rsid w:val="0084733D"/>
    <w:rsid w:val="0085080A"/>
    <w:rsid w:val="00852940"/>
    <w:rsid w:val="0085520A"/>
    <w:rsid w:val="008573A1"/>
    <w:rsid w:val="00857FA2"/>
    <w:rsid w:val="00861A33"/>
    <w:rsid w:val="00861F8E"/>
    <w:rsid w:val="00864CB4"/>
    <w:rsid w:val="00865B1D"/>
    <w:rsid w:val="00867A5B"/>
    <w:rsid w:val="008706F1"/>
    <w:rsid w:val="00875957"/>
    <w:rsid w:val="008765E7"/>
    <w:rsid w:val="00880586"/>
    <w:rsid w:val="00880902"/>
    <w:rsid w:val="0088119C"/>
    <w:rsid w:val="00884739"/>
    <w:rsid w:val="0088519B"/>
    <w:rsid w:val="00886F9D"/>
    <w:rsid w:val="00887377"/>
    <w:rsid w:val="00887675"/>
    <w:rsid w:val="00887ADF"/>
    <w:rsid w:val="008939E4"/>
    <w:rsid w:val="00894410"/>
    <w:rsid w:val="00894859"/>
    <w:rsid w:val="008A0E07"/>
    <w:rsid w:val="008A1294"/>
    <w:rsid w:val="008A5287"/>
    <w:rsid w:val="008A57E8"/>
    <w:rsid w:val="008A667F"/>
    <w:rsid w:val="008A6F89"/>
    <w:rsid w:val="008A7FAA"/>
    <w:rsid w:val="008B21D6"/>
    <w:rsid w:val="008B41F3"/>
    <w:rsid w:val="008B5AA4"/>
    <w:rsid w:val="008C2A2F"/>
    <w:rsid w:val="008C34F3"/>
    <w:rsid w:val="008C403B"/>
    <w:rsid w:val="008C4F67"/>
    <w:rsid w:val="008C52DF"/>
    <w:rsid w:val="008C592B"/>
    <w:rsid w:val="008C67C7"/>
    <w:rsid w:val="008C70B7"/>
    <w:rsid w:val="008D0808"/>
    <w:rsid w:val="008D0D6C"/>
    <w:rsid w:val="008D0D75"/>
    <w:rsid w:val="008D2094"/>
    <w:rsid w:val="008D2DBB"/>
    <w:rsid w:val="008D42F2"/>
    <w:rsid w:val="008D5D1A"/>
    <w:rsid w:val="008D61C6"/>
    <w:rsid w:val="008D70B4"/>
    <w:rsid w:val="008E1133"/>
    <w:rsid w:val="008E1F86"/>
    <w:rsid w:val="008E26CF"/>
    <w:rsid w:val="008E442A"/>
    <w:rsid w:val="008E6678"/>
    <w:rsid w:val="008E6A08"/>
    <w:rsid w:val="008E7B46"/>
    <w:rsid w:val="008F1F9E"/>
    <w:rsid w:val="008F2FE2"/>
    <w:rsid w:val="008F3B43"/>
    <w:rsid w:val="008F64A8"/>
    <w:rsid w:val="008F77B2"/>
    <w:rsid w:val="00903C0B"/>
    <w:rsid w:val="00903CE7"/>
    <w:rsid w:val="0090478F"/>
    <w:rsid w:val="00906484"/>
    <w:rsid w:val="00911311"/>
    <w:rsid w:val="009135A6"/>
    <w:rsid w:val="00913B7C"/>
    <w:rsid w:val="00914F32"/>
    <w:rsid w:val="00916D8C"/>
    <w:rsid w:val="00916FE1"/>
    <w:rsid w:val="0091762C"/>
    <w:rsid w:val="00917BFC"/>
    <w:rsid w:val="009217CA"/>
    <w:rsid w:val="00921851"/>
    <w:rsid w:val="00921B18"/>
    <w:rsid w:val="0092228E"/>
    <w:rsid w:val="00924003"/>
    <w:rsid w:val="009241A2"/>
    <w:rsid w:val="00924E41"/>
    <w:rsid w:val="00926934"/>
    <w:rsid w:val="00926B83"/>
    <w:rsid w:val="00931D58"/>
    <w:rsid w:val="009321B3"/>
    <w:rsid w:val="00934C75"/>
    <w:rsid w:val="00934EEA"/>
    <w:rsid w:val="009367FA"/>
    <w:rsid w:val="00936E00"/>
    <w:rsid w:val="00937294"/>
    <w:rsid w:val="00937C1B"/>
    <w:rsid w:val="00940690"/>
    <w:rsid w:val="00941303"/>
    <w:rsid w:val="009431D4"/>
    <w:rsid w:val="009438D3"/>
    <w:rsid w:val="0094418C"/>
    <w:rsid w:val="00945AC7"/>
    <w:rsid w:val="009464D2"/>
    <w:rsid w:val="00946BA2"/>
    <w:rsid w:val="00946BF3"/>
    <w:rsid w:val="009471E6"/>
    <w:rsid w:val="0094755A"/>
    <w:rsid w:val="00947ECC"/>
    <w:rsid w:val="009507FE"/>
    <w:rsid w:val="00950FF5"/>
    <w:rsid w:val="00951AB1"/>
    <w:rsid w:val="0095211F"/>
    <w:rsid w:val="009533C1"/>
    <w:rsid w:val="00954839"/>
    <w:rsid w:val="009550CC"/>
    <w:rsid w:val="00956851"/>
    <w:rsid w:val="00956E2A"/>
    <w:rsid w:val="0095720C"/>
    <w:rsid w:val="00960879"/>
    <w:rsid w:val="00967979"/>
    <w:rsid w:val="00967AB8"/>
    <w:rsid w:val="009704DE"/>
    <w:rsid w:val="00970E6D"/>
    <w:rsid w:val="00970E86"/>
    <w:rsid w:val="00971E39"/>
    <w:rsid w:val="00971FD4"/>
    <w:rsid w:val="00972ADD"/>
    <w:rsid w:val="00974AB2"/>
    <w:rsid w:val="00977DC8"/>
    <w:rsid w:val="00982515"/>
    <w:rsid w:val="00983E60"/>
    <w:rsid w:val="00986665"/>
    <w:rsid w:val="009911BE"/>
    <w:rsid w:val="009918CF"/>
    <w:rsid w:val="00994C50"/>
    <w:rsid w:val="00995BFA"/>
    <w:rsid w:val="00996B20"/>
    <w:rsid w:val="00997851"/>
    <w:rsid w:val="00997BCD"/>
    <w:rsid w:val="009A03EE"/>
    <w:rsid w:val="009A0BB8"/>
    <w:rsid w:val="009A0BCA"/>
    <w:rsid w:val="009A12C4"/>
    <w:rsid w:val="009A308A"/>
    <w:rsid w:val="009A32E0"/>
    <w:rsid w:val="009A4CF9"/>
    <w:rsid w:val="009A5839"/>
    <w:rsid w:val="009A73EC"/>
    <w:rsid w:val="009B1A18"/>
    <w:rsid w:val="009B3021"/>
    <w:rsid w:val="009B3A61"/>
    <w:rsid w:val="009B4231"/>
    <w:rsid w:val="009B4B00"/>
    <w:rsid w:val="009B4BFD"/>
    <w:rsid w:val="009B585B"/>
    <w:rsid w:val="009B7DFC"/>
    <w:rsid w:val="009C024C"/>
    <w:rsid w:val="009C0C6A"/>
    <w:rsid w:val="009C0D0C"/>
    <w:rsid w:val="009C0E25"/>
    <w:rsid w:val="009C28BE"/>
    <w:rsid w:val="009C374F"/>
    <w:rsid w:val="009C4C27"/>
    <w:rsid w:val="009C4C6C"/>
    <w:rsid w:val="009C5D14"/>
    <w:rsid w:val="009C6E53"/>
    <w:rsid w:val="009C7463"/>
    <w:rsid w:val="009D0909"/>
    <w:rsid w:val="009D0DC2"/>
    <w:rsid w:val="009D2B65"/>
    <w:rsid w:val="009D2B76"/>
    <w:rsid w:val="009D4431"/>
    <w:rsid w:val="009D4F3E"/>
    <w:rsid w:val="009D59A0"/>
    <w:rsid w:val="009D731A"/>
    <w:rsid w:val="009E0EE7"/>
    <w:rsid w:val="009E4041"/>
    <w:rsid w:val="009E43A6"/>
    <w:rsid w:val="009E4907"/>
    <w:rsid w:val="009E5145"/>
    <w:rsid w:val="009E5527"/>
    <w:rsid w:val="009E68CE"/>
    <w:rsid w:val="009E7D62"/>
    <w:rsid w:val="009F1DE6"/>
    <w:rsid w:val="009F338A"/>
    <w:rsid w:val="009F3A09"/>
    <w:rsid w:val="009F647E"/>
    <w:rsid w:val="00A01081"/>
    <w:rsid w:val="00A01E48"/>
    <w:rsid w:val="00A0471C"/>
    <w:rsid w:val="00A05BEB"/>
    <w:rsid w:val="00A06328"/>
    <w:rsid w:val="00A13312"/>
    <w:rsid w:val="00A1481C"/>
    <w:rsid w:val="00A149D6"/>
    <w:rsid w:val="00A14CC2"/>
    <w:rsid w:val="00A17678"/>
    <w:rsid w:val="00A17FEA"/>
    <w:rsid w:val="00A204EE"/>
    <w:rsid w:val="00A21C17"/>
    <w:rsid w:val="00A21E71"/>
    <w:rsid w:val="00A22B5A"/>
    <w:rsid w:val="00A244F6"/>
    <w:rsid w:val="00A250B0"/>
    <w:rsid w:val="00A25813"/>
    <w:rsid w:val="00A30FF5"/>
    <w:rsid w:val="00A335C7"/>
    <w:rsid w:val="00A346A0"/>
    <w:rsid w:val="00A3498C"/>
    <w:rsid w:val="00A35A61"/>
    <w:rsid w:val="00A36470"/>
    <w:rsid w:val="00A37982"/>
    <w:rsid w:val="00A37C98"/>
    <w:rsid w:val="00A37F50"/>
    <w:rsid w:val="00A407C2"/>
    <w:rsid w:val="00A4391B"/>
    <w:rsid w:val="00A51647"/>
    <w:rsid w:val="00A52023"/>
    <w:rsid w:val="00A520FF"/>
    <w:rsid w:val="00A52D39"/>
    <w:rsid w:val="00A53EA9"/>
    <w:rsid w:val="00A57136"/>
    <w:rsid w:val="00A5790C"/>
    <w:rsid w:val="00A628B3"/>
    <w:rsid w:val="00A644B7"/>
    <w:rsid w:val="00A648AA"/>
    <w:rsid w:val="00A65759"/>
    <w:rsid w:val="00A70604"/>
    <w:rsid w:val="00A708E0"/>
    <w:rsid w:val="00A73A38"/>
    <w:rsid w:val="00A74920"/>
    <w:rsid w:val="00A753C3"/>
    <w:rsid w:val="00A757D5"/>
    <w:rsid w:val="00A75A13"/>
    <w:rsid w:val="00A75BDC"/>
    <w:rsid w:val="00A809FD"/>
    <w:rsid w:val="00A80B49"/>
    <w:rsid w:val="00A80EE9"/>
    <w:rsid w:val="00A83413"/>
    <w:rsid w:val="00A84700"/>
    <w:rsid w:val="00A849DF"/>
    <w:rsid w:val="00A852DB"/>
    <w:rsid w:val="00A8647D"/>
    <w:rsid w:val="00A86622"/>
    <w:rsid w:val="00A867E2"/>
    <w:rsid w:val="00A87659"/>
    <w:rsid w:val="00A903DE"/>
    <w:rsid w:val="00A90881"/>
    <w:rsid w:val="00A9095C"/>
    <w:rsid w:val="00A9179A"/>
    <w:rsid w:val="00A91AE0"/>
    <w:rsid w:val="00A92B20"/>
    <w:rsid w:val="00A92CD5"/>
    <w:rsid w:val="00A92E3A"/>
    <w:rsid w:val="00A92E61"/>
    <w:rsid w:val="00A93A76"/>
    <w:rsid w:val="00A948D0"/>
    <w:rsid w:val="00A9767F"/>
    <w:rsid w:val="00A97726"/>
    <w:rsid w:val="00A97EC7"/>
    <w:rsid w:val="00AA0622"/>
    <w:rsid w:val="00AA078D"/>
    <w:rsid w:val="00AA08C2"/>
    <w:rsid w:val="00AA2B47"/>
    <w:rsid w:val="00AA3552"/>
    <w:rsid w:val="00AA4787"/>
    <w:rsid w:val="00AA489C"/>
    <w:rsid w:val="00AA5595"/>
    <w:rsid w:val="00AA5633"/>
    <w:rsid w:val="00AA7958"/>
    <w:rsid w:val="00AB06FC"/>
    <w:rsid w:val="00AB0C89"/>
    <w:rsid w:val="00AB1E8A"/>
    <w:rsid w:val="00AB1F2E"/>
    <w:rsid w:val="00AB607E"/>
    <w:rsid w:val="00AB74B9"/>
    <w:rsid w:val="00AB7544"/>
    <w:rsid w:val="00AC04B7"/>
    <w:rsid w:val="00AC19A6"/>
    <w:rsid w:val="00AC3717"/>
    <w:rsid w:val="00AC4464"/>
    <w:rsid w:val="00AC4BA0"/>
    <w:rsid w:val="00AC7B27"/>
    <w:rsid w:val="00AC7C3C"/>
    <w:rsid w:val="00AC7CDD"/>
    <w:rsid w:val="00AD2252"/>
    <w:rsid w:val="00AD3567"/>
    <w:rsid w:val="00AD5289"/>
    <w:rsid w:val="00AD75C2"/>
    <w:rsid w:val="00AE0A87"/>
    <w:rsid w:val="00AE2FC9"/>
    <w:rsid w:val="00AE3981"/>
    <w:rsid w:val="00AE3E88"/>
    <w:rsid w:val="00AE4168"/>
    <w:rsid w:val="00AE4461"/>
    <w:rsid w:val="00AE547F"/>
    <w:rsid w:val="00AE597A"/>
    <w:rsid w:val="00AE5AA4"/>
    <w:rsid w:val="00AE65D3"/>
    <w:rsid w:val="00AE7B00"/>
    <w:rsid w:val="00AE7FA6"/>
    <w:rsid w:val="00AF0DD2"/>
    <w:rsid w:val="00AF258B"/>
    <w:rsid w:val="00AF47F3"/>
    <w:rsid w:val="00AF6B58"/>
    <w:rsid w:val="00AF7232"/>
    <w:rsid w:val="00B0051B"/>
    <w:rsid w:val="00B02590"/>
    <w:rsid w:val="00B02E88"/>
    <w:rsid w:val="00B043F9"/>
    <w:rsid w:val="00B05745"/>
    <w:rsid w:val="00B06739"/>
    <w:rsid w:val="00B07DED"/>
    <w:rsid w:val="00B10A59"/>
    <w:rsid w:val="00B10BEB"/>
    <w:rsid w:val="00B110BD"/>
    <w:rsid w:val="00B131B3"/>
    <w:rsid w:val="00B14484"/>
    <w:rsid w:val="00B14E9E"/>
    <w:rsid w:val="00B154A8"/>
    <w:rsid w:val="00B15D46"/>
    <w:rsid w:val="00B17758"/>
    <w:rsid w:val="00B2033D"/>
    <w:rsid w:val="00B20853"/>
    <w:rsid w:val="00B20922"/>
    <w:rsid w:val="00B222B9"/>
    <w:rsid w:val="00B22B58"/>
    <w:rsid w:val="00B27EAA"/>
    <w:rsid w:val="00B30F6F"/>
    <w:rsid w:val="00B33882"/>
    <w:rsid w:val="00B33B81"/>
    <w:rsid w:val="00B33DE4"/>
    <w:rsid w:val="00B340E8"/>
    <w:rsid w:val="00B35077"/>
    <w:rsid w:val="00B37380"/>
    <w:rsid w:val="00B375BD"/>
    <w:rsid w:val="00B379F7"/>
    <w:rsid w:val="00B40F67"/>
    <w:rsid w:val="00B40F8E"/>
    <w:rsid w:val="00B41D07"/>
    <w:rsid w:val="00B41EEE"/>
    <w:rsid w:val="00B4232F"/>
    <w:rsid w:val="00B423D1"/>
    <w:rsid w:val="00B436E0"/>
    <w:rsid w:val="00B443B5"/>
    <w:rsid w:val="00B44F3E"/>
    <w:rsid w:val="00B457CB"/>
    <w:rsid w:val="00B532E3"/>
    <w:rsid w:val="00B53DD4"/>
    <w:rsid w:val="00B5406A"/>
    <w:rsid w:val="00B55B32"/>
    <w:rsid w:val="00B568C0"/>
    <w:rsid w:val="00B56B2E"/>
    <w:rsid w:val="00B57F15"/>
    <w:rsid w:val="00B60757"/>
    <w:rsid w:val="00B61D39"/>
    <w:rsid w:val="00B63A11"/>
    <w:rsid w:val="00B65A56"/>
    <w:rsid w:val="00B65BDE"/>
    <w:rsid w:val="00B700F1"/>
    <w:rsid w:val="00B70BCE"/>
    <w:rsid w:val="00B738FF"/>
    <w:rsid w:val="00B75C04"/>
    <w:rsid w:val="00B769F4"/>
    <w:rsid w:val="00B76C3C"/>
    <w:rsid w:val="00B77682"/>
    <w:rsid w:val="00B805D1"/>
    <w:rsid w:val="00B81247"/>
    <w:rsid w:val="00B83AFA"/>
    <w:rsid w:val="00B83F55"/>
    <w:rsid w:val="00B86909"/>
    <w:rsid w:val="00B92659"/>
    <w:rsid w:val="00B93DD9"/>
    <w:rsid w:val="00B94EB4"/>
    <w:rsid w:val="00B950C7"/>
    <w:rsid w:val="00B96928"/>
    <w:rsid w:val="00B97A52"/>
    <w:rsid w:val="00BA0754"/>
    <w:rsid w:val="00BA17F1"/>
    <w:rsid w:val="00BA291F"/>
    <w:rsid w:val="00BA4FE7"/>
    <w:rsid w:val="00BA63D0"/>
    <w:rsid w:val="00BB1735"/>
    <w:rsid w:val="00BB1B52"/>
    <w:rsid w:val="00BB2DAA"/>
    <w:rsid w:val="00BB5596"/>
    <w:rsid w:val="00BB66C4"/>
    <w:rsid w:val="00BB7511"/>
    <w:rsid w:val="00BC131C"/>
    <w:rsid w:val="00BC1B96"/>
    <w:rsid w:val="00BC2075"/>
    <w:rsid w:val="00BC2AD1"/>
    <w:rsid w:val="00BC416E"/>
    <w:rsid w:val="00BC447A"/>
    <w:rsid w:val="00BC60D0"/>
    <w:rsid w:val="00BC67C4"/>
    <w:rsid w:val="00BC6BD2"/>
    <w:rsid w:val="00BD0702"/>
    <w:rsid w:val="00BD4260"/>
    <w:rsid w:val="00BD434A"/>
    <w:rsid w:val="00BD5759"/>
    <w:rsid w:val="00BD5BC5"/>
    <w:rsid w:val="00BD71CA"/>
    <w:rsid w:val="00BE0879"/>
    <w:rsid w:val="00BE2CE8"/>
    <w:rsid w:val="00BE44E8"/>
    <w:rsid w:val="00BE48B3"/>
    <w:rsid w:val="00BE4ABB"/>
    <w:rsid w:val="00BE4BE7"/>
    <w:rsid w:val="00BE4C23"/>
    <w:rsid w:val="00BE527F"/>
    <w:rsid w:val="00BE622C"/>
    <w:rsid w:val="00BF05CC"/>
    <w:rsid w:val="00BF15B7"/>
    <w:rsid w:val="00BF2E11"/>
    <w:rsid w:val="00BF3300"/>
    <w:rsid w:val="00BF3474"/>
    <w:rsid w:val="00BF4B15"/>
    <w:rsid w:val="00BF5B56"/>
    <w:rsid w:val="00BF7B99"/>
    <w:rsid w:val="00C0093B"/>
    <w:rsid w:val="00C00E4D"/>
    <w:rsid w:val="00C015B8"/>
    <w:rsid w:val="00C01F54"/>
    <w:rsid w:val="00C02470"/>
    <w:rsid w:val="00C02FCD"/>
    <w:rsid w:val="00C04AF1"/>
    <w:rsid w:val="00C051A8"/>
    <w:rsid w:val="00C06691"/>
    <w:rsid w:val="00C06DF5"/>
    <w:rsid w:val="00C102ED"/>
    <w:rsid w:val="00C112C0"/>
    <w:rsid w:val="00C12A51"/>
    <w:rsid w:val="00C13D0D"/>
    <w:rsid w:val="00C174A1"/>
    <w:rsid w:val="00C177EC"/>
    <w:rsid w:val="00C203B7"/>
    <w:rsid w:val="00C203D5"/>
    <w:rsid w:val="00C24195"/>
    <w:rsid w:val="00C26AB2"/>
    <w:rsid w:val="00C26B71"/>
    <w:rsid w:val="00C26EA3"/>
    <w:rsid w:val="00C302E1"/>
    <w:rsid w:val="00C30826"/>
    <w:rsid w:val="00C32CD0"/>
    <w:rsid w:val="00C359FA"/>
    <w:rsid w:val="00C43EC5"/>
    <w:rsid w:val="00C44034"/>
    <w:rsid w:val="00C440E0"/>
    <w:rsid w:val="00C4504A"/>
    <w:rsid w:val="00C47A8A"/>
    <w:rsid w:val="00C47FD0"/>
    <w:rsid w:val="00C54FD4"/>
    <w:rsid w:val="00C559A8"/>
    <w:rsid w:val="00C57EF5"/>
    <w:rsid w:val="00C61C7A"/>
    <w:rsid w:val="00C67903"/>
    <w:rsid w:val="00C706BC"/>
    <w:rsid w:val="00C7127B"/>
    <w:rsid w:val="00C71938"/>
    <w:rsid w:val="00C73158"/>
    <w:rsid w:val="00C73404"/>
    <w:rsid w:val="00C752C8"/>
    <w:rsid w:val="00C7643C"/>
    <w:rsid w:val="00C765AC"/>
    <w:rsid w:val="00C76E4B"/>
    <w:rsid w:val="00C83C43"/>
    <w:rsid w:val="00C84B52"/>
    <w:rsid w:val="00C84D7C"/>
    <w:rsid w:val="00C85B16"/>
    <w:rsid w:val="00C85BD7"/>
    <w:rsid w:val="00C85C3F"/>
    <w:rsid w:val="00C87243"/>
    <w:rsid w:val="00C87F41"/>
    <w:rsid w:val="00C9176F"/>
    <w:rsid w:val="00C929B7"/>
    <w:rsid w:val="00C9334B"/>
    <w:rsid w:val="00C93471"/>
    <w:rsid w:val="00C95711"/>
    <w:rsid w:val="00C95CBB"/>
    <w:rsid w:val="00C95FB2"/>
    <w:rsid w:val="00C962E8"/>
    <w:rsid w:val="00C963F3"/>
    <w:rsid w:val="00C965AE"/>
    <w:rsid w:val="00C96AA5"/>
    <w:rsid w:val="00C96DC4"/>
    <w:rsid w:val="00C96DFD"/>
    <w:rsid w:val="00C96FE6"/>
    <w:rsid w:val="00C97114"/>
    <w:rsid w:val="00C9736C"/>
    <w:rsid w:val="00CA04F5"/>
    <w:rsid w:val="00CA0DA9"/>
    <w:rsid w:val="00CA235F"/>
    <w:rsid w:val="00CA2840"/>
    <w:rsid w:val="00CA29FD"/>
    <w:rsid w:val="00CA625A"/>
    <w:rsid w:val="00CA6F0C"/>
    <w:rsid w:val="00CA7AE9"/>
    <w:rsid w:val="00CB0144"/>
    <w:rsid w:val="00CB0366"/>
    <w:rsid w:val="00CB0CEF"/>
    <w:rsid w:val="00CB181F"/>
    <w:rsid w:val="00CB2993"/>
    <w:rsid w:val="00CB2DAB"/>
    <w:rsid w:val="00CB30CD"/>
    <w:rsid w:val="00CB5615"/>
    <w:rsid w:val="00CB5AD1"/>
    <w:rsid w:val="00CB5D76"/>
    <w:rsid w:val="00CB612E"/>
    <w:rsid w:val="00CB6B7D"/>
    <w:rsid w:val="00CB6DF7"/>
    <w:rsid w:val="00CB7F0B"/>
    <w:rsid w:val="00CC0A0C"/>
    <w:rsid w:val="00CC0AD4"/>
    <w:rsid w:val="00CC0EA3"/>
    <w:rsid w:val="00CC39A1"/>
    <w:rsid w:val="00CC447B"/>
    <w:rsid w:val="00CC4B04"/>
    <w:rsid w:val="00CC5399"/>
    <w:rsid w:val="00CC6672"/>
    <w:rsid w:val="00CC68A9"/>
    <w:rsid w:val="00CD146C"/>
    <w:rsid w:val="00CD1EB4"/>
    <w:rsid w:val="00CD20FA"/>
    <w:rsid w:val="00CD2D60"/>
    <w:rsid w:val="00CD6290"/>
    <w:rsid w:val="00CD6BA0"/>
    <w:rsid w:val="00CD7214"/>
    <w:rsid w:val="00CD72FF"/>
    <w:rsid w:val="00CE0D13"/>
    <w:rsid w:val="00CE52D7"/>
    <w:rsid w:val="00CE5323"/>
    <w:rsid w:val="00CE6EC5"/>
    <w:rsid w:val="00CE7DD4"/>
    <w:rsid w:val="00CE7E8A"/>
    <w:rsid w:val="00CF054A"/>
    <w:rsid w:val="00CF0AF1"/>
    <w:rsid w:val="00CF1762"/>
    <w:rsid w:val="00CF1992"/>
    <w:rsid w:val="00CF1BFD"/>
    <w:rsid w:val="00CF20B5"/>
    <w:rsid w:val="00CF55E6"/>
    <w:rsid w:val="00CF7544"/>
    <w:rsid w:val="00D00C96"/>
    <w:rsid w:val="00D019E5"/>
    <w:rsid w:val="00D02BA2"/>
    <w:rsid w:val="00D0603D"/>
    <w:rsid w:val="00D064FA"/>
    <w:rsid w:val="00D1046D"/>
    <w:rsid w:val="00D10736"/>
    <w:rsid w:val="00D12567"/>
    <w:rsid w:val="00D14C16"/>
    <w:rsid w:val="00D15602"/>
    <w:rsid w:val="00D1709A"/>
    <w:rsid w:val="00D220BC"/>
    <w:rsid w:val="00D221FD"/>
    <w:rsid w:val="00D255EC"/>
    <w:rsid w:val="00D302BB"/>
    <w:rsid w:val="00D30D58"/>
    <w:rsid w:val="00D31B8B"/>
    <w:rsid w:val="00D3271E"/>
    <w:rsid w:val="00D32ED2"/>
    <w:rsid w:val="00D331CF"/>
    <w:rsid w:val="00D33965"/>
    <w:rsid w:val="00D363BF"/>
    <w:rsid w:val="00D372CF"/>
    <w:rsid w:val="00D4387B"/>
    <w:rsid w:val="00D44022"/>
    <w:rsid w:val="00D459D8"/>
    <w:rsid w:val="00D46A2A"/>
    <w:rsid w:val="00D51482"/>
    <w:rsid w:val="00D51619"/>
    <w:rsid w:val="00D51A45"/>
    <w:rsid w:val="00D523F9"/>
    <w:rsid w:val="00D551E1"/>
    <w:rsid w:val="00D56EBE"/>
    <w:rsid w:val="00D62C19"/>
    <w:rsid w:val="00D64D30"/>
    <w:rsid w:val="00D65732"/>
    <w:rsid w:val="00D65A20"/>
    <w:rsid w:val="00D709E3"/>
    <w:rsid w:val="00D72DD6"/>
    <w:rsid w:val="00D73140"/>
    <w:rsid w:val="00D7322D"/>
    <w:rsid w:val="00D733BD"/>
    <w:rsid w:val="00D73BD9"/>
    <w:rsid w:val="00D745B3"/>
    <w:rsid w:val="00D74803"/>
    <w:rsid w:val="00D750FB"/>
    <w:rsid w:val="00D768AE"/>
    <w:rsid w:val="00D776BF"/>
    <w:rsid w:val="00D80048"/>
    <w:rsid w:val="00D80AE2"/>
    <w:rsid w:val="00D8170B"/>
    <w:rsid w:val="00D8182F"/>
    <w:rsid w:val="00D8244C"/>
    <w:rsid w:val="00D82C21"/>
    <w:rsid w:val="00D8301B"/>
    <w:rsid w:val="00D83C21"/>
    <w:rsid w:val="00D83FD5"/>
    <w:rsid w:val="00D84126"/>
    <w:rsid w:val="00D873D0"/>
    <w:rsid w:val="00D9126D"/>
    <w:rsid w:val="00D9156C"/>
    <w:rsid w:val="00D93A20"/>
    <w:rsid w:val="00D9451A"/>
    <w:rsid w:val="00D964DD"/>
    <w:rsid w:val="00D96AE2"/>
    <w:rsid w:val="00D96BB0"/>
    <w:rsid w:val="00D97D63"/>
    <w:rsid w:val="00DA16E4"/>
    <w:rsid w:val="00DA1A8C"/>
    <w:rsid w:val="00DA1BE1"/>
    <w:rsid w:val="00DA2285"/>
    <w:rsid w:val="00DA3220"/>
    <w:rsid w:val="00DA3AD1"/>
    <w:rsid w:val="00DA7C8D"/>
    <w:rsid w:val="00DB09EA"/>
    <w:rsid w:val="00DB1658"/>
    <w:rsid w:val="00DB384B"/>
    <w:rsid w:val="00DB3AAD"/>
    <w:rsid w:val="00DB501E"/>
    <w:rsid w:val="00DB5CE6"/>
    <w:rsid w:val="00DB7EB8"/>
    <w:rsid w:val="00DC15BF"/>
    <w:rsid w:val="00DC1E5F"/>
    <w:rsid w:val="00DC344E"/>
    <w:rsid w:val="00DC515D"/>
    <w:rsid w:val="00DC641D"/>
    <w:rsid w:val="00DC67F6"/>
    <w:rsid w:val="00DD1404"/>
    <w:rsid w:val="00DD22F5"/>
    <w:rsid w:val="00DD2864"/>
    <w:rsid w:val="00DD4876"/>
    <w:rsid w:val="00DD4D5E"/>
    <w:rsid w:val="00DD4EF0"/>
    <w:rsid w:val="00DD4F6F"/>
    <w:rsid w:val="00DD6098"/>
    <w:rsid w:val="00DD61B8"/>
    <w:rsid w:val="00DD6D70"/>
    <w:rsid w:val="00DE08E9"/>
    <w:rsid w:val="00DE1EED"/>
    <w:rsid w:val="00DE21C6"/>
    <w:rsid w:val="00DE25FE"/>
    <w:rsid w:val="00DE478E"/>
    <w:rsid w:val="00DE4DAF"/>
    <w:rsid w:val="00DE625A"/>
    <w:rsid w:val="00DF021D"/>
    <w:rsid w:val="00DF05FA"/>
    <w:rsid w:val="00DF433A"/>
    <w:rsid w:val="00DF6F2C"/>
    <w:rsid w:val="00DF7448"/>
    <w:rsid w:val="00DF7827"/>
    <w:rsid w:val="00DF7D4F"/>
    <w:rsid w:val="00E00300"/>
    <w:rsid w:val="00E00910"/>
    <w:rsid w:val="00E017BB"/>
    <w:rsid w:val="00E02DF4"/>
    <w:rsid w:val="00E02E84"/>
    <w:rsid w:val="00E03120"/>
    <w:rsid w:val="00E051A7"/>
    <w:rsid w:val="00E05BCC"/>
    <w:rsid w:val="00E10C05"/>
    <w:rsid w:val="00E10F4D"/>
    <w:rsid w:val="00E11AB3"/>
    <w:rsid w:val="00E159CB"/>
    <w:rsid w:val="00E17336"/>
    <w:rsid w:val="00E176B5"/>
    <w:rsid w:val="00E17C1D"/>
    <w:rsid w:val="00E23AAE"/>
    <w:rsid w:val="00E23AED"/>
    <w:rsid w:val="00E24EDC"/>
    <w:rsid w:val="00E25CFC"/>
    <w:rsid w:val="00E274C2"/>
    <w:rsid w:val="00E27ECA"/>
    <w:rsid w:val="00E3068D"/>
    <w:rsid w:val="00E306BA"/>
    <w:rsid w:val="00E31F18"/>
    <w:rsid w:val="00E321D9"/>
    <w:rsid w:val="00E326EA"/>
    <w:rsid w:val="00E33A1E"/>
    <w:rsid w:val="00E33B93"/>
    <w:rsid w:val="00E34FD4"/>
    <w:rsid w:val="00E350F8"/>
    <w:rsid w:val="00E42F5D"/>
    <w:rsid w:val="00E4368F"/>
    <w:rsid w:val="00E43AD8"/>
    <w:rsid w:val="00E44FFA"/>
    <w:rsid w:val="00E45059"/>
    <w:rsid w:val="00E450B4"/>
    <w:rsid w:val="00E47D41"/>
    <w:rsid w:val="00E538A7"/>
    <w:rsid w:val="00E53B16"/>
    <w:rsid w:val="00E568EE"/>
    <w:rsid w:val="00E63382"/>
    <w:rsid w:val="00E639C6"/>
    <w:rsid w:val="00E643A8"/>
    <w:rsid w:val="00E6671D"/>
    <w:rsid w:val="00E669B6"/>
    <w:rsid w:val="00E66B6F"/>
    <w:rsid w:val="00E716E2"/>
    <w:rsid w:val="00E72003"/>
    <w:rsid w:val="00E7236A"/>
    <w:rsid w:val="00E72AD7"/>
    <w:rsid w:val="00E72B98"/>
    <w:rsid w:val="00E7327A"/>
    <w:rsid w:val="00E73520"/>
    <w:rsid w:val="00E73BF6"/>
    <w:rsid w:val="00E75025"/>
    <w:rsid w:val="00E75801"/>
    <w:rsid w:val="00E76BA5"/>
    <w:rsid w:val="00E801AF"/>
    <w:rsid w:val="00E8169E"/>
    <w:rsid w:val="00E83E7B"/>
    <w:rsid w:val="00E8692B"/>
    <w:rsid w:val="00E90EB0"/>
    <w:rsid w:val="00E912C8"/>
    <w:rsid w:val="00E91C40"/>
    <w:rsid w:val="00E927F8"/>
    <w:rsid w:val="00E93805"/>
    <w:rsid w:val="00E9461C"/>
    <w:rsid w:val="00E94AD7"/>
    <w:rsid w:val="00E957BA"/>
    <w:rsid w:val="00EA0234"/>
    <w:rsid w:val="00EA0DF7"/>
    <w:rsid w:val="00EA2240"/>
    <w:rsid w:val="00EA22FE"/>
    <w:rsid w:val="00EA3C12"/>
    <w:rsid w:val="00EA5AAF"/>
    <w:rsid w:val="00EA79E9"/>
    <w:rsid w:val="00EB435C"/>
    <w:rsid w:val="00EB5311"/>
    <w:rsid w:val="00EB76DD"/>
    <w:rsid w:val="00EB7D74"/>
    <w:rsid w:val="00EC054D"/>
    <w:rsid w:val="00EC191C"/>
    <w:rsid w:val="00EC2025"/>
    <w:rsid w:val="00EC30AA"/>
    <w:rsid w:val="00EC7220"/>
    <w:rsid w:val="00ED0147"/>
    <w:rsid w:val="00ED08FA"/>
    <w:rsid w:val="00ED1343"/>
    <w:rsid w:val="00ED30E1"/>
    <w:rsid w:val="00ED4835"/>
    <w:rsid w:val="00ED55E2"/>
    <w:rsid w:val="00ED5D30"/>
    <w:rsid w:val="00ED73AB"/>
    <w:rsid w:val="00EE000F"/>
    <w:rsid w:val="00EE057B"/>
    <w:rsid w:val="00EE1585"/>
    <w:rsid w:val="00EE3AD1"/>
    <w:rsid w:val="00EE5973"/>
    <w:rsid w:val="00EE5AE9"/>
    <w:rsid w:val="00EE5C7D"/>
    <w:rsid w:val="00EF0718"/>
    <w:rsid w:val="00EF0F9B"/>
    <w:rsid w:val="00EF4915"/>
    <w:rsid w:val="00EF6E44"/>
    <w:rsid w:val="00F01242"/>
    <w:rsid w:val="00F0240E"/>
    <w:rsid w:val="00F024BF"/>
    <w:rsid w:val="00F0369D"/>
    <w:rsid w:val="00F03F1C"/>
    <w:rsid w:val="00F04324"/>
    <w:rsid w:val="00F057EF"/>
    <w:rsid w:val="00F066D5"/>
    <w:rsid w:val="00F07309"/>
    <w:rsid w:val="00F10C86"/>
    <w:rsid w:val="00F111AD"/>
    <w:rsid w:val="00F115A0"/>
    <w:rsid w:val="00F11F68"/>
    <w:rsid w:val="00F127FF"/>
    <w:rsid w:val="00F12E42"/>
    <w:rsid w:val="00F151B7"/>
    <w:rsid w:val="00F23550"/>
    <w:rsid w:val="00F23F7F"/>
    <w:rsid w:val="00F24F56"/>
    <w:rsid w:val="00F252F2"/>
    <w:rsid w:val="00F2575F"/>
    <w:rsid w:val="00F263CE"/>
    <w:rsid w:val="00F30F01"/>
    <w:rsid w:val="00F35291"/>
    <w:rsid w:val="00F36036"/>
    <w:rsid w:val="00F363FB"/>
    <w:rsid w:val="00F370CA"/>
    <w:rsid w:val="00F370D8"/>
    <w:rsid w:val="00F41886"/>
    <w:rsid w:val="00F42867"/>
    <w:rsid w:val="00F443C2"/>
    <w:rsid w:val="00F444FC"/>
    <w:rsid w:val="00F4541D"/>
    <w:rsid w:val="00F47EF1"/>
    <w:rsid w:val="00F51C5B"/>
    <w:rsid w:val="00F6037C"/>
    <w:rsid w:val="00F60B21"/>
    <w:rsid w:val="00F622CA"/>
    <w:rsid w:val="00F64329"/>
    <w:rsid w:val="00F64DAE"/>
    <w:rsid w:val="00F65EE5"/>
    <w:rsid w:val="00F666F5"/>
    <w:rsid w:val="00F667C5"/>
    <w:rsid w:val="00F67717"/>
    <w:rsid w:val="00F67A54"/>
    <w:rsid w:val="00F67A8C"/>
    <w:rsid w:val="00F67D56"/>
    <w:rsid w:val="00F71565"/>
    <w:rsid w:val="00F73124"/>
    <w:rsid w:val="00F734D9"/>
    <w:rsid w:val="00F752C8"/>
    <w:rsid w:val="00F76854"/>
    <w:rsid w:val="00F8134D"/>
    <w:rsid w:val="00F81502"/>
    <w:rsid w:val="00F83363"/>
    <w:rsid w:val="00F8503E"/>
    <w:rsid w:val="00F85398"/>
    <w:rsid w:val="00F8579B"/>
    <w:rsid w:val="00F85E1D"/>
    <w:rsid w:val="00F87920"/>
    <w:rsid w:val="00F9028A"/>
    <w:rsid w:val="00F90BD7"/>
    <w:rsid w:val="00F90E37"/>
    <w:rsid w:val="00F928D9"/>
    <w:rsid w:val="00F938DF"/>
    <w:rsid w:val="00F93D02"/>
    <w:rsid w:val="00F953EF"/>
    <w:rsid w:val="00F95A3D"/>
    <w:rsid w:val="00F96B50"/>
    <w:rsid w:val="00F96FCB"/>
    <w:rsid w:val="00FA04CE"/>
    <w:rsid w:val="00FA1DDE"/>
    <w:rsid w:val="00FA31C4"/>
    <w:rsid w:val="00FA328B"/>
    <w:rsid w:val="00FA45D7"/>
    <w:rsid w:val="00FA60D0"/>
    <w:rsid w:val="00FB0978"/>
    <w:rsid w:val="00FB0AE2"/>
    <w:rsid w:val="00FB2217"/>
    <w:rsid w:val="00FB3C1D"/>
    <w:rsid w:val="00FB49C3"/>
    <w:rsid w:val="00FB4F1A"/>
    <w:rsid w:val="00FB7516"/>
    <w:rsid w:val="00FB7C2D"/>
    <w:rsid w:val="00FB7F1D"/>
    <w:rsid w:val="00FC0048"/>
    <w:rsid w:val="00FC507C"/>
    <w:rsid w:val="00FC5877"/>
    <w:rsid w:val="00FC58EF"/>
    <w:rsid w:val="00FC5D5F"/>
    <w:rsid w:val="00FD0800"/>
    <w:rsid w:val="00FD2A8F"/>
    <w:rsid w:val="00FD3EB4"/>
    <w:rsid w:val="00FD4D35"/>
    <w:rsid w:val="00FD5CB1"/>
    <w:rsid w:val="00FD6CDE"/>
    <w:rsid w:val="00FE290A"/>
    <w:rsid w:val="00FE56C9"/>
    <w:rsid w:val="00FE71FC"/>
    <w:rsid w:val="00FE7BB7"/>
    <w:rsid w:val="00FF0265"/>
    <w:rsid w:val="00FF1659"/>
    <w:rsid w:val="00FF1F9D"/>
    <w:rsid w:val="00FF2644"/>
    <w:rsid w:val="00FF39DE"/>
    <w:rsid w:val="00FF3B85"/>
    <w:rsid w:val="00FF4EBE"/>
    <w:rsid w:val="00FF501A"/>
    <w:rsid w:val="00FF6DE0"/>
    <w:rsid w:val="00FF6F86"/>
    <w:rsid w:val="00FF7962"/>
    <w:rsid w:val="00FF7D15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709D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2659"/>
    <w:rPr>
      <w:color w:val="F0532B" w:themeColor="hyperlink"/>
      <w:u w:val="single"/>
    </w:rPr>
  </w:style>
  <w:style w:type="paragraph" w:styleId="ListParagraph">
    <w:name w:val="List Paragraph"/>
    <w:basedOn w:val="Normal"/>
    <w:uiPriority w:val="34"/>
    <w:qFormat/>
    <w:rsid w:val="006A40C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2F76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176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76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76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6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67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57EF"/>
  </w:style>
  <w:style w:type="character" w:styleId="FollowedHyperlink">
    <w:name w:val="FollowedHyperlink"/>
    <w:basedOn w:val="DefaultParagraphFont"/>
    <w:uiPriority w:val="99"/>
    <w:semiHidden/>
    <w:unhideWhenUsed/>
    <w:rsid w:val="00F057EF"/>
    <w:rPr>
      <w:color w:val="F38B53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C641D"/>
    <w:rPr>
      <w:b/>
      <w:bCs/>
    </w:rPr>
  </w:style>
  <w:style w:type="character" w:styleId="Emphasis">
    <w:name w:val="Emphasis"/>
    <w:basedOn w:val="DefaultParagraphFont"/>
    <w:uiPriority w:val="20"/>
    <w:qFormat/>
    <w:rsid w:val="00DC641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10A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0A4C"/>
  </w:style>
  <w:style w:type="paragraph" w:styleId="Footer">
    <w:name w:val="footer"/>
    <w:basedOn w:val="Normal"/>
    <w:link w:val="FooterChar"/>
    <w:uiPriority w:val="99"/>
    <w:unhideWhenUsed/>
    <w:rsid w:val="00610A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6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57/s41267-026-00853-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urnals.sagepub.com/doi/10.1177/0149206321107027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177/1094428125137713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urnals.aom.org/doi/10.5465/amr.2023.041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Vapor Trail">
  <a:themeElements>
    <a:clrScheme name="Vapor Trail">
      <a:dk1>
        <a:sysClr val="windowText" lastClr="000000"/>
      </a:dk1>
      <a:lt1>
        <a:sysClr val="window" lastClr="FFFFFF"/>
      </a:lt1>
      <a:dk2>
        <a:srgbClr val="454545"/>
      </a:dk2>
      <a:lt2>
        <a:srgbClr val="DADADA"/>
      </a:lt2>
      <a:accent1>
        <a:srgbClr val="DF2E28"/>
      </a:accent1>
      <a:accent2>
        <a:srgbClr val="FE801A"/>
      </a:accent2>
      <a:accent3>
        <a:srgbClr val="E9BF35"/>
      </a:accent3>
      <a:accent4>
        <a:srgbClr val="81BB42"/>
      </a:accent4>
      <a:accent5>
        <a:srgbClr val="32C7A9"/>
      </a:accent5>
      <a:accent6>
        <a:srgbClr val="4A9BDC"/>
      </a:accent6>
      <a:hlink>
        <a:srgbClr val="F0532B"/>
      </a:hlink>
      <a:folHlink>
        <a:srgbClr val="F38B53"/>
      </a:folHlink>
    </a:clrScheme>
    <a:fontScheme name="Vapor Trail">
      <a:maj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apor Trail">
      <a:fillStyleLst>
        <a:solidFill>
          <a:schemeClr val="phClr"/>
        </a:solidFill>
        <a:gradFill rotWithShape="1">
          <a:gsLst>
            <a:gs pos="0">
              <a:schemeClr val="phClr">
                <a:tint val="69000"/>
                <a:alpha val="100000"/>
                <a:satMod val="109000"/>
                <a:lumMod val="110000"/>
              </a:schemeClr>
            </a:gs>
            <a:gs pos="52000">
              <a:schemeClr val="phClr">
                <a:tint val="74000"/>
                <a:satMod val="100000"/>
                <a:lumMod val="104000"/>
              </a:schemeClr>
            </a:gs>
            <a:gs pos="100000">
              <a:schemeClr val="phClr">
                <a:tint val="78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00000"/>
                <a:lumMod val="104000"/>
              </a:schemeClr>
            </a:gs>
            <a:gs pos="78000">
              <a:schemeClr val="phClr">
                <a:shade val="100000"/>
                <a:satMod val="11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threePt" dir="t"/>
          </a:scene3d>
          <a:sp3d>
            <a:bevelT w="25400" h="12700"/>
          </a:sp3d>
        </a:effectStyle>
        <a:effectStyle>
          <a:effectLst>
            <a:outerShdw blurRad="57150" dist="19050" dir="5400000" algn="ctr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apor Trail" id="{4FDF2955-7D9C-493C-B9F9-C205151B46CD}" vid="{8F31A783-2159-4870-BC29-2BA7D038EA4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437C7D8-38A7-0147-86A3-9AF0E6BDE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UCF College of Business</Company>
  <LinksUpToDate>false</LinksUpToDate>
  <CharactersWithSpaces>12702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Skandera</dc:creator>
  <cp:keywords/>
  <dc:description/>
  <cp:lastModifiedBy>Sharp, Casey</cp:lastModifiedBy>
  <cp:revision>2</cp:revision>
  <cp:lastPrinted>2025-09-19T14:52:00Z</cp:lastPrinted>
  <dcterms:created xsi:type="dcterms:W3CDTF">2026-08-20T18:10:00Z</dcterms:created>
  <dcterms:modified xsi:type="dcterms:W3CDTF">2026-08-20T18:10:00Z</dcterms:modified>
</cp:coreProperties>
</file>