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2E4EF" w14:textId="4625F722" w:rsidR="00D078FD" w:rsidRDefault="00D11B8C">
      <w:r>
        <w:t>Housing COVID-19 Email to Residential Students</w:t>
      </w:r>
    </w:p>
    <w:p w14:paraId="667BCC35" w14:textId="597AEE2C" w:rsidR="00D11B8C" w:rsidRDefault="00D11B8C">
      <w:r>
        <w:t>March 11, 2020, 4:49 p.m.</w:t>
      </w:r>
    </w:p>
    <w:p w14:paraId="01D45942" w14:textId="4A70FCF0" w:rsidR="00D11B8C" w:rsidRDefault="00D11B8C"/>
    <w:p w14:paraId="6BA4535C" w14:textId="1A1EEEE7" w:rsidR="00D11B8C" w:rsidRDefault="00D11B8C"/>
    <w:p w14:paraId="1BD666D4" w14:textId="77777777" w:rsidR="00D11B8C" w:rsidRPr="00D11B8C" w:rsidRDefault="00D11B8C" w:rsidP="00D11B8C">
      <w:pPr>
        <w:rPr>
          <w:rFonts w:ascii="Times New Roman" w:eastAsia="Times New Roman" w:hAnsi="Times New Roman" w:cs="Times New Roman"/>
          <w:color w:val="000000"/>
        </w:rPr>
      </w:pPr>
      <w:r w:rsidRPr="00D11B8C">
        <w:rPr>
          <w:rFonts w:ascii="Calibri" w:eastAsia="Times New Roman" w:hAnsi="Calibri" w:cs="Calibri"/>
          <w:b/>
          <w:bCs/>
          <w:color w:val="000000"/>
          <w:sz w:val="22"/>
          <w:szCs w:val="22"/>
        </w:rPr>
        <w:t>From:</w:t>
      </w:r>
      <w:r w:rsidRPr="00D11B8C">
        <w:rPr>
          <w:rFonts w:ascii="Calibri" w:eastAsia="Times New Roman" w:hAnsi="Calibri" w:cs="Calibri"/>
          <w:color w:val="000000"/>
          <w:sz w:val="22"/>
          <w:szCs w:val="22"/>
        </w:rPr>
        <w:t> TCU Housing </w:t>
      </w:r>
      <w:r w:rsidRPr="00D11B8C">
        <w:rPr>
          <w:rFonts w:ascii="Calibri" w:eastAsia="Times New Roman" w:hAnsi="Calibri" w:cs="Calibri"/>
          <w:color w:val="000000"/>
          <w:sz w:val="22"/>
          <w:szCs w:val="22"/>
        </w:rPr>
        <w:br/>
      </w:r>
      <w:r w:rsidRPr="00D11B8C">
        <w:rPr>
          <w:rFonts w:ascii="Calibri" w:eastAsia="Times New Roman" w:hAnsi="Calibri" w:cs="Calibri"/>
          <w:b/>
          <w:bCs/>
          <w:color w:val="000000"/>
          <w:sz w:val="22"/>
          <w:szCs w:val="22"/>
        </w:rPr>
        <w:t>Sent:</w:t>
      </w:r>
      <w:r w:rsidRPr="00D11B8C">
        <w:rPr>
          <w:rFonts w:ascii="Calibri" w:eastAsia="Times New Roman" w:hAnsi="Calibri" w:cs="Calibri"/>
          <w:color w:val="000000"/>
          <w:sz w:val="22"/>
          <w:szCs w:val="22"/>
        </w:rPr>
        <w:t> Wednesday, March 11, 2020 4:49 PM</w:t>
      </w:r>
      <w:r w:rsidRPr="00D11B8C">
        <w:rPr>
          <w:rFonts w:ascii="Calibri" w:eastAsia="Times New Roman" w:hAnsi="Calibri" w:cs="Calibri"/>
          <w:color w:val="000000"/>
          <w:sz w:val="22"/>
          <w:szCs w:val="22"/>
        </w:rPr>
        <w:br/>
      </w:r>
      <w:r w:rsidRPr="00D11B8C">
        <w:rPr>
          <w:rFonts w:ascii="Calibri" w:eastAsia="Times New Roman" w:hAnsi="Calibri" w:cs="Calibri"/>
          <w:b/>
          <w:bCs/>
          <w:color w:val="000000"/>
          <w:sz w:val="22"/>
          <w:szCs w:val="22"/>
        </w:rPr>
        <w:t>To:</w:t>
      </w:r>
      <w:r w:rsidRPr="00D11B8C">
        <w:rPr>
          <w:rFonts w:ascii="Calibri" w:eastAsia="Times New Roman" w:hAnsi="Calibri" w:cs="Calibri"/>
          <w:color w:val="000000"/>
          <w:sz w:val="22"/>
          <w:szCs w:val="22"/>
        </w:rPr>
        <w:t> TCU Housing &lt;</w:t>
      </w:r>
      <w:hyperlink r:id="rId5" w:history="1">
        <w:r w:rsidRPr="00D11B8C">
          <w:rPr>
            <w:rFonts w:ascii="Calibri" w:eastAsia="Times New Roman" w:hAnsi="Calibri" w:cs="Calibri"/>
            <w:color w:val="800080"/>
            <w:sz w:val="22"/>
            <w:szCs w:val="22"/>
            <w:u w:val="single"/>
          </w:rPr>
          <w:t>Housing@tcu.edu</w:t>
        </w:r>
      </w:hyperlink>
      <w:r w:rsidRPr="00D11B8C">
        <w:rPr>
          <w:rFonts w:ascii="Calibri" w:eastAsia="Times New Roman" w:hAnsi="Calibri" w:cs="Calibri"/>
          <w:color w:val="000000"/>
          <w:sz w:val="22"/>
          <w:szCs w:val="22"/>
        </w:rPr>
        <w:t>&gt;</w:t>
      </w:r>
      <w:r w:rsidRPr="00D11B8C">
        <w:rPr>
          <w:rFonts w:ascii="Calibri" w:eastAsia="Times New Roman" w:hAnsi="Calibri" w:cs="Calibri"/>
          <w:color w:val="000000"/>
          <w:sz w:val="22"/>
          <w:szCs w:val="22"/>
        </w:rPr>
        <w:br/>
      </w:r>
      <w:r w:rsidRPr="00D11B8C">
        <w:rPr>
          <w:rFonts w:ascii="Calibri" w:eastAsia="Times New Roman" w:hAnsi="Calibri" w:cs="Calibri"/>
          <w:b/>
          <w:bCs/>
          <w:color w:val="000000"/>
          <w:sz w:val="22"/>
          <w:szCs w:val="22"/>
        </w:rPr>
        <w:t>Subject:</w:t>
      </w:r>
      <w:r w:rsidRPr="00D11B8C">
        <w:rPr>
          <w:rFonts w:ascii="Calibri" w:eastAsia="Times New Roman" w:hAnsi="Calibri" w:cs="Calibri"/>
          <w:color w:val="000000"/>
          <w:sz w:val="22"/>
          <w:szCs w:val="22"/>
        </w:rPr>
        <w:t> TCU Housing Update RE: COVID-19</w:t>
      </w:r>
      <w:r w:rsidRPr="00D11B8C">
        <w:rPr>
          <w:rFonts w:ascii="Calibri" w:eastAsia="Times New Roman" w:hAnsi="Calibri" w:cs="Calibri"/>
          <w:color w:val="000000"/>
          <w:sz w:val="22"/>
          <w:szCs w:val="22"/>
        </w:rPr>
        <w:br/>
      </w:r>
      <w:r w:rsidRPr="00D11B8C">
        <w:rPr>
          <w:rFonts w:ascii="Calibri" w:eastAsia="Times New Roman" w:hAnsi="Calibri" w:cs="Calibri"/>
          <w:b/>
          <w:bCs/>
          <w:color w:val="000000"/>
          <w:sz w:val="22"/>
          <w:szCs w:val="22"/>
        </w:rPr>
        <w:t>Importance:</w:t>
      </w:r>
      <w:r w:rsidRPr="00D11B8C">
        <w:rPr>
          <w:rFonts w:ascii="Calibri" w:eastAsia="Times New Roman" w:hAnsi="Calibri" w:cs="Calibri"/>
          <w:color w:val="000000"/>
          <w:sz w:val="22"/>
          <w:szCs w:val="22"/>
        </w:rPr>
        <w:t> High</w:t>
      </w:r>
    </w:p>
    <w:p w14:paraId="0B338C57" w14:textId="77777777" w:rsidR="00D11B8C" w:rsidRPr="00D11B8C" w:rsidRDefault="00D11B8C" w:rsidP="00D11B8C">
      <w:pPr>
        <w:rPr>
          <w:rFonts w:ascii="Times New Roman" w:eastAsia="Times New Roman" w:hAnsi="Times New Roman" w:cs="Times New Roman"/>
          <w:color w:val="000000"/>
        </w:rPr>
      </w:pPr>
      <w:r w:rsidRPr="00D11B8C">
        <w:rPr>
          <w:rFonts w:ascii="Times New Roman" w:eastAsia="Times New Roman" w:hAnsi="Times New Roman" w:cs="Times New Roman"/>
          <w:color w:val="000000"/>
        </w:rPr>
        <w:t> </w:t>
      </w:r>
    </w:p>
    <w:p w14:paraId="539B975B" w14:textId="77777777" w:rsidR="00D11B8C" w:rsidRPr="00D11B8C" w:rsidRDefault="00D11B8C" w:rsidP="00D11B8C">
      <w:pPr>
        <w:rPr>
          <w:rFonts w:ascii="Times New Roman" w:eastAsia="Times New Roman" w:hAnsi="Times New Roman" w:cs="Times New Roman"/>
          <w:color w:val="000000"/>
        </w:rPr>
      </w:pPr>
      <w:r w:rsidRPr="00D11B8C">
        <w:rPr>
          <w:rFonts w:ascii="Ebrima" w:eastAsia="Times New Roman" w:hAnsi="Ebrima" w:cs="Times New Roman"/>
          <w:color w:val="000000"/>
          <w:sz w:val="22"/>
          <w:szCs w:val="22"/>
        </w:rPr>
        <w:t>Dear Campus Residents,</w:t>
      </w:r>
    </w:p>
    <w:p w14:paraId="130A6F47" w14:textId="77777777" w:rsidR="00D11B8C" w:rsidRPr="00D11B8C" w:rsidRDefault="00D11B8C" w:rsidP="00D11B8C">
      <w:pPr>
        <w:rPr>
          <w:rFonts w:ascii="Times New Roman" w:eastAsia="Times New Roman" w:hAnsi="Times New Roman" w:cs="Times New Roman"/>
          <w:color w:val="000000"/>
        </w:rPr>
      </w:pPr>
      <w:r w:rsidRPr="00D11B8C">
        <w:rPr>
          <w:rFonts w:ascii="Ebrima" w:eastAsia="Times New Roman" w:hAnsi="Ebrima" w:cs="Times New Roman"/>
          <w:color w:val="000000"/>
          <w:sz w:val="22"/>
          <w:szCs w:val="22"/>
        </w:rPr>
        <w:t> </w:t>
      </w:r>
    </w:p>
    <w:p w14:paraId="125BBBE1" w14:textId="77777777" w:rsidR="00D11B8C" w:rsidRPr="00D11B8C" w:rsidRDefault="00D11B8C" w:rsidP="00D11B8C">
      <w:pPr>
        <w:rPr>
          <w:rFonts w:ascii="Times New Roman" w:eastAsia="Times New Roman" w:hAnsi="Times New Roman" w:cs="Times New Roman"/>
          <w:color w:val="000000"/>
        </w:rPr>
      </w:pPr>
      <w:r w:rsidRPr="00D11B8C">
        <w:rPr>
          <w:rFonts w:ascii="Ebrima" w:eastAsia="Times New Roman" w:hAnsi="Ebrima" w:cs="Times New Roman"/>
          <w:color w:val="000000"/>
          <w:sz w:val="22"/>
          <w:szCs w:val="22"/>
        </w:rPr>
        <w:t>In light of the recent emails from the Chancellor’s Office and Dr. Kathy-</w:t>
      </w:r>
      <w:proofErr w:type="spellStart"/>
      <w:r w:rsidRPr="00D11B8C">
        <w:rPr>
          <w:rFonts w:ascii="Ebrima" w:eastAsia="Times New Roman" w:hAnsi="Ebrima" w:cs="Times New Roman"/>
          <w:color w:val="000000"/>
          <w:sz w:val="22"/>
          <w:szCs w:val="22"/>
        </w:rPr>
        <w:t>Cavins</w:t>
      </w:r>
      <w:proofErr w:type="spellEnd"/>
      <w:r w:rsidRPr="00D11B8C">
        <w:rPr>
          <w:rFonts w:ascii="Ebrima" w:eastAsia="Times New Roman" w:hAnsi="Ebrima" w:cs="Times New Roman"/>
          <w:color w:val="000000"/>
          <w:sz w:val="22"/>
          <w:szCs w:val="22"/>
        </w:rPr>
        <w:t xml:space="preserve"> </w:t>
      </w:r>
      <w:proofErr w:type="spellStart"/>
      <w:r w:rsidRPr="00D11B8C">
        <w:rPr>
          <w:rFonts w:ascii="Ebrima" w:eastAsia="Times New Roman" w:hAnsi="Ebrima" w:cs="Times New Roman"/>
          <w:color w:val="000000"/>
          <w:sz w:val="22"/>
          <w:szCs w:val="22"/>
        </w:rPr>
        <w:t>Tull</w:t>
      </w:r>
      <w:proofErr w:type="spellEnd"/>
      <w:r w:rsidRPr="00D11B8C">
        <w:rPr>
          <w:rFonts w:ascii="Ebrima" w:eastAsia="Times New Roman" w:hAnsi="Ebrima" w:cs="Times New Roman"/>
          <w:color w:val="000000"/>
          <w:sz w:val="22"/>
          <w:szCs w:val="22"/>
        </w:rPr>
        <w:t xml:space="preserve"> regarding the suspension of face-to-face classes, we wanted to provide you more information about your status as a residential student. Please read the information below and contact Housing &amp; Residence Life if you have any questions.</w:t>
      </w:r>
    </w:p>
    <w:p w14:paraId="64436C58" w14:textId="77777777" w:rsidR="00D11B8C" w:rsidRPr="00D11B8C" w:rsidRDefault="00D11B8C" w:rsidP="00D11B8C">
      <w:pPr>
        <w:rPr>
          <w:rFonts w:ascii="Times New Roman" w:eastAsia="Times New Roman" w:hAnsi="Times New Roman" w:cs="Times New Roman"/>
          <w:color w:val="000000"/>
        </w:rPr>
      </w:pPr>
      <w:r w:rsidRPr="00D11B8C">
        <w:rPr>
          <w:rFonts w:ascii="Ebrima" w:eastAsia="Times New Roman" w:hAnsi="Ebrima" w:cs="Times New Roman"/>
          <w:color w:val="000000"/>
          <w:sz w:val="22"/>
          <w:szCs w:val="22"/>
        </w:rPr>
        <w:t> </w:t>
      </w:r>
    </w:p>
    <w:p w14:paraId="525A9A05" w14:textId="77777777" w:rsidR="00175E61" w:rsidRDefault="00D11B8C" w:rsidP="00175E61">
      <w:pPr>
        <w:numPr>
          <w:ilvl w:val="0"/>
          <w:numId w:val="1"/>
        </w:numPr>
        <w:spacing w:before="100" w:beforeAutospacing="1" w:after="160" w:line="220" w:lineRule="atLeast"/>
        <w:rPr>
          <w:rFonts w:ascii="-webkit-standard" w:eastAsia="Times New Roman" w:hAnsi="-webkit-standard" w:cs="Times New Roman"/>
          <w:color w:val="000000"/>
        </w:rPr>
      </w:pPr>
      <w:r w:rsidRPr="00D11B8C">
        <w:rPr>
          <w:rFonts w:ascii="Ebrima" w:eastAsia="Times New Roman" w:hAnsi="Ebrima" w:cs="Times New Roman"/>
          <w:color w:val="000000"/>
          <w:sz w:val="22"/>
          <w:szCs w:val="22"/>
        </w:rPr>
        <w:t xml:space="preserve">The status of COVID-19 is changing rapidly and, with the aim of protecting our campus and community, we will deliver coursework online beginning March 23 through at least </w:t>
      </w:r>
      <w:proofErr w:type="gramStart"/>
      <w:r w:rsidRPr="00D11B8C">
        <w:rPr>
          <w:rFonts w:ascii="Ebrima" w:eastAsia="Times New Roman" w:hAnsi="Ebrima" w:cs="Times New Roman"/>
          <w:color w:val="000000"/>
          <w:sz w:val="22"/>
          <w:szCs w:val="22"/>
        </w:rPr>
        <w:t>April 3, and</w:t>
      </w:r>
      <w:proofErr w:type="gramEnd"/>
      <w:r w:rsidRPr="00D11B8C">
        <w:rPr>
          <w:rFonts w:ascii="Ebrima" w:eastAsia="Times New Roman" w:hAnsi="Ebrima" w:cs="Times New Roman"/>
          <w:color w:val="000000"/>
          <w:sz w:val="22"/>
          <w:szCs w:val="22"/>
        </w:rPr>
        <w:t xml:space="preserve"> encourage students to remain at home.</w:t>
      </w:r>
    </w:p>
    <w:p w14:paraId="1D71E9F6" w14:textId="0B944653" w:rsidR="00175E61" w:rsidRPr="00175E61" w:rsidRDefault="00D11B8C" w:rsidP="00175E61">
      <w:pPr>
        <w:numPr>
          <w:ilvl w:val="0"/>
          <w:numId w:val="1"/>
        </w:numPr>
        <w:spacing w:before="100" w:beforeAutospacing="1" w:after="160" w:line="220" w:lineRule="atLeast"/>
        <w:rPr>
          <w:rFonts w:ascii="-webkit-standard" w:eastAsia="Times New Roman" w:hAnsi="-webkit-standard" w:cs="Times New Roman"/>
          <w:color w:val="000000"/>
        </w:rPr>
      </w:pPr>
      <w:bookmarkStart w:id="0" w:name="_GoBack"/>
      <w:bookmarkEnd w:id="0"/>
      <w:r w:rsidRPr="00175E61">
        <w:rPr>
          <w:rFonts w:ascii="Ebrima" w:eastAsia="Times New Roman" w:hAnsi="Ebrima" w:cs="Times New Roman"/>
          <w:color w:val="000000"/>
          <w:sz w:val="22"/>
          <w:szCs w:val="22"/>
        </w:rPr>
        <w:t xml:space="preserve">If you need to pick up books, clothing or other essentials to go home and participate in on-line classes, </w:t>
      </w:r>
      <w:r w:rsidR="00175E61" w:rsidRPr="00175E61">
        <w:rPr>
          <w:rFonts w:ascii="Ebrima" w:eastAsia="Times New Roman" w:hAnsi="Ebrima" w:cs="Times New Roman"/>
          <w:color w:val="000000"/>
          <w:sz w:val="22"/>
          <w:szCs w:val="22"/>
        </w:rPr>
        <w:t>please contact Housing and Residence Life at 817-257-7865.</w:t>
      </w:r>
    </w:p>
    <w:p w14:paraId="7771C7BE" w14:textId="66AD325C" w:rsidR="00D11B8C" w:rsidRPr="00175E61" w:rsidRDefault="00D11B8C" w:rsidP="005C2A38">
      <w:pPr>
        <w:numPr>
          <w:ilvl w:val="0"/>
          <w:numId w:val="1"/>
        </w:numPr>
        <w:spacing w:line="252" w:lineRule="atLeast"/>
        <w:rPr>
          <w:rFonts w:ascii="Times New Roman" w:eastAsia="Times New Roman" w:hAnsi="Times New Roman" w:cs="Times New Roman"/>
          <w:color w:val="000000"/>
        </w:rPr>
      </w:pPr>
      <w:r w:rsidRPr="00175E61">
        <w:rPr>
          <w:rFonts w:ascii="Ebrima" w:eastAsia="Times New Roman" w:hAnsi="Ebrima" w:cs="Times New Roman"/>
          <w:color w:val="000000"/>
          <w:sz w:val="22"/>
          <w:szCs w:val="22"/>
        </w:rPr>
        <w:t>If you have a need to stay on campus you will need to request permission using this link: </w:t>
      </w:r>
      <w:hyperlink r:id="rId6" w:history="1">
        <w:r w:rsidRPr="00175E61">
          <w:rPr>
            <w:rFonts w:ascii="Ebrima" w:eastAsia="Times New Roman" w:hAnsi="Ebrima" w:cs="Times New Roman"/>
            <w:color w:val="0563C1"/>
            <w:sz w:val="22"/>
            <w:szCs w:val="22"/>
            <w:u w:val="single"/>
          </w:rPr>
          <w:t>https://tcu.co1.qualtrics.com/jfe/form/SV_6FfaAY9SINoB96l</w:t>
        </w:r>
      </w:hyperlink>
    </w:p>
    <w:p w14:paraId="6308ADE5" w14:textId="77777777" w:rsidR="00D11B8C" w:rsidRPr="00D11B8C" w:rsidRDefault="00D11B8C" w:rsidP="00D11B8C">
      <w:pPr>
        <w:numPr>
          <w:ilvl w:val="0"/>
          <w:numId w:val="1"/>
        </w:numPr>
        <w:spacing w:line="252" w:lineRule="atLeast"/>
        <w:rPr>
          <w:rFonts w:ascii="Times New Roman" w:eastAsia="Times New Roman" w:hAnsi="Times New Roman" w:cs="Times New Roman"/>
          <w:color w:val="000000"/>
        </w:rPr>
      </w:pPr>
      <w:r w:rsidRPr="00D11B8C">
        <w:rPr>
          <w:rFonts w:ascii="Ebrima" w:eastAsia="Times New Roman" w:hAnsi="Ebrima" w:cs="Times New Roman"/>
          <w:color w:val="000000"/>
          <w:sz w:val="22"/>
          <w:szCs w:val="22"/>
        </w:rPr>
        <w:t>Limited amenities and dining will be available; however, residential staff will be on-call 24 hours per day to assist you as needed. </w:t>
      </w:r>
    </w:p>
    <w:p w14:paraId="5F041D5B" w14:textId="77777777" w:rsidR="00D11B8C" w:rsidRPr="00D11B8C" w:rsidRDefault="00D11B8C" w:rsidP="00D11B8C">
      <w:pPr>
        <w:numPr>
          <w:ilvl w:val="0"/>
          <w:numId w:val="1"/>
        </w:numPr>
        <w:spacing w:line="252" w:lineRule="atLeast"/>
        <w:rPr>
          <w:rFonts w:ascii="Times New Roman" w:eastAsia="Times New Roman" w:hAnsi="Times New Roman" w:cs="Times New Roman"/>
          <w:color w:val="000000"/>
        </w:rPr>
      </w:pPr>
      <w:r w:rsidRPr="00D11B8C">
        <w:rPr>
          <w:rFonts w:ascii="Ebrima" w:eastAsia="Times New Roman" w:hAnsi="Ebrima" w:cs="Times New Roman"/>
          <w:color w:val="000000"/>
          <w:sz w:val="22"/>
          <w:szCs w:val="22"/>
        </w:rPr>
        <w:t>TCU resident students will receive a credit for housing and dining charges. Details on credits will be determined in the next few weeks.   </w:t>
      </w:r>
    </w:p>
    <w:p w14:paraId="3BE70CDE" w14:textId="77777777" w:rsidR="00D11B8C" w:rsidRPr="00D11B8C" w:rsidRDefault="00D11B8C" w:rsidP="00D11B8C">
      <w:pPr>
        <w:numPr>
          <w:ilvl w:val="0"/>
          <w:numId w:val="1"/>
        </w:numPr>
        <w:spacing w:line="252" w:lineRule="atLeast"/>
        <w:rPr>
          <w:rFonts w:ascii="Times New Roman" w:eastAsia="Times New Roman" w:hAnsi="Times New Roman" w:cs="Times New Roman"/>
          <w:color w:val="000000"/>
        </w:rPr>
      </w:pPr>
      <w:r w:rsidRPr="00D11B8C">
        <w:rPr>
          <w:rFonts w:ascii="Ebrima" w:eastAsia="Times New Roman" w:hAnsi="Ebrima" w:cs="Times New Roman"/>
          <w:color w:val="000000"/>
          <w:sz w:val="22"/>
          <w:szCs w:val="22"/>
        </w:rPr>
        <w:t>Ongoing communication will be sent and posted to university websites as it is made available.</w:t>
      </w:r>
    </w:p>
    <w:p w14:paraId="29E56E33" w14:textId="77777777" w:rsidR="00D11B8C" w:rsidRPr="00D11B8C" w:rsidRDefault="00D11B8C" w:rsidP="00D11B8C">
      <w:pPr>
        <w:spacing w:line="252" w:lineRule="atLeast"/>
        <w:ind w:left="360"/>
        <w:rPr>
          <w:rFonts w:ascii="Times New Roman" w:eastAsia="Times New Roman" w:hAnsi="Times New Roman" w:cs="Times New Roman"/>
          <w:color w:val="000000"/>
        </w:rPr>
      </w:pPr>
      <w:r w:rsidRPr="00D11B8C">
        <w:rPr>
          <w:rFonts w:ascii="Ebrima" w:eastAsia="Times New Roman" w:hAnsi="Ebrima" w:cs="Times New Roman"/>
          <w:color w:val="000000"/>
          <w:sz w:val="22"/>
          <w:szCs w:val="22"/>
        </w:rPr>
        <w:t> </w:t>
      </w:r>
    </w:p>
    <w:p w14:paraId="61C1744A" w14:textId="77777777" w:rsidR="00D11B8C" w:rsidRPr="00D11B8C" w:rsidRDefault="00D11B8C" w:rsidP="00D11B8C">
      <w:pPr>
        <w:spacing w:line="252" w:lineRule="atLeast"/>
        <w:ind w:left="360"/>
        <w:rPr>
          <w:rFonts w:ascii="Times New Roman" w:eastAsia="Times New Roman" w:hAnsi="Times New Roman" w:cs="Times New Roman"/>
          <w:color w:val="000000"/>
        </w:rPr>
      </w:pPr>
      <w:r w:rsidRPr="00D11B8C">
        <w:rPr>
          <w:rFonts w:ascii="Ebrima" w:eastAsia="Times New Roman" w:hAnsi="Ebrima" w:cs="Times New Roman"/>
          <w:color w:val="000000"/>
          <w:sz w:val="22"/>
          <w:szCs w:val="22"/>
        </w:rPr>
        <w:t>We are working through the complex details of what this means to each individual student and will send more information as we finalize our procedures and processes. If you live on campus and need access to specific items before April 3, please contact Housing and Residence Life at 817-257-7865.</w:t>
      </w:r>
    </w:p>
    <w:p w14:paraId="55972BF3" w14:textId="77777777" w:rsidR="00D11B8C" w:rsidRPr="00D11B8C" w:rsidRDefault="00D11B8C" w:rsidP="00D11B8C">
      <w:pPr>
        <w:rPr>
          <w:rFonts w:ascii="Times New Roman" w:eastAsia="Times New Roman" w:hAnsi="Times New Roman" w:cs="Times New Roman"/>
          <w:color w:val="000000"/>
        </w:rPr>
      </w:pPr>
      <w:r w:rsidRPr="00D11B8C">
        <w:rPr>
          <w:rFonts w:ascii="Ebrima" w:eastAsia="Times New Roman" w:hAnsi="Ebrima" w:cs="Times New Roman"/>
          <w:color w:val="000000"/>
          <w:sz w:val="22"/>
          <w:szCs w:val="22"/>
        </w:rPr>
        <w:t> </w:t>
      </w:r>
    </w:p>
    <w:p w14:paraId="237DE6CA" w14:textId="77777777" w:rsidR="00D11B8C" w:rsidRPr="00D11B8C" w:rsidRDefault="00D11B8C" w:rsidP="00D11B8C">
      <w:pPr>
        <w:rPr>
          <w:rFonts w:ascii="Times New Roman" w:eastAsia="Times New Roman" w:hAnsi="Times New Roman" w:cs="Times New Roman"/>
          <w:color w:val="000000"/>
        </w:rPr>
      </w:pPr>
      <w:r w:rsidRPr="00D11B8C">
        <w:rPr>
          <w:rFonts w:ascii="Ebrima" w:eastAsia="Times New Roman" w:hAnsi="Ebrima" w:cs="Times New Roman"/>
          <w:color w:val="000000"/>
          <w:sz w:val="22"/>
          <w:szCs w:val="22"/>
        </w:rPr>
        <w:t> </w:t>
      </w:r>
    </w:p>
    <w:p w14:paraId="300BA13C" w14:textId="77777777" w:rsidR="00D11B8C" w:rsidRPr="00D11B8C" w:rsidRDefault="00D11B8C" w:rsidP="00D11B8C">
      <w:pPr>
        <w:rPr>
          <w:rFonts w:ascii="Times New Roman" w:eastAsia="Times New Roman" w:hAnsi="Times New Roman" w:cs="Times New Roman"/>
          <w:color w:val="000000"/>
        </w:rPr>
      </w:pPr>
      <w:r w:rsidRPr="00D11B8C">
        <w:rPr>
          <w:rFonts w:ascii="Ebrima" w:eastAsia="Times New Roman" w:hAnsi="Ebrima" w:cs="Times New Roman"/>
          <w:color w:val="000000"/>
          <w:sz w:val="22"/>
          <w:szCs w:val="22"/>
        </w:rPr>
        <w:t>Thank you,</w:t>
      </w:r>
      <w:r w:rsidRPr="00D11B8C">
        <w:rPr>
          <w:rFonts w:ascii="Ebrima" w:eastAsia="Times New Roman" w:hAnsi="Ebrima" w:cs="Times New Roman"/>
          <w:color w:val="000000"/>
          <w:sz w:val="22"/>
          <w:szCs w:val="22"/>
        </w:rPr>
        <w:br/>
        <w:t>Craig Allen</w:t>
      </w:r>
    </w:p>
    <w:p w14:paraId="49354A12" w14:textId="77777777" w:rsidR="00D11B8C" w:rsidRPr="00D11B8C" w:rsidRDefault="00D11B8C" w:rsidP="00D11B8C">
      <w:pPr>
        <w:rPr>
          <w:rFonts w:ascii="Times New Roman" w:eastAsia="Times New Roman" w:hAnsi="Times New Roman" w:cs="Times New Roman"/>
          <w:color w:val="000000"/>
        </w:rPr>
      </w:pPr>
      <w:r w:rsidRPr="00D11B8C">
        <w:rPr>
          <w:rFonts w:ascii="Ebrima" w:eastAsia="Times New Roman" w:hAnsi="Ebrima" w:cs="Times New Roman"/>
          <w:color w:val="000000"/>
          <w:sz w:val="22"/>
          <w:szCs w:val="22"/>
        </w:rPr>
        <w:t>Director of Housing &amp; Residence Life</w:t>
      </w:r>
    </w:p>
    <w:p w14:paraId="2FBFDEC6" w14:textId="77777777" w:rsidR="00D11B8C" w:rsidRDefault="00D11B8C"/>
    <w:sectPr w:rsidR="00D11B8C" w:rsidSect="00090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13AE5"/>
    <w:multiLevelType w:val="multilevel"/>
    <w:tmpl w:val="52FE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8C"/>
    <w:rsid w:val="00090033"/>
    <w:rsid w:val="000E61AD"/>
    <w:rsid w:val="00175E61"/>
    <w:rsid w:val="0034362D"/>
    <w:rsid w:val="0088308B"/>
    <w:rsid w:val="00D11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09BF78"/>
  <w15:chartTrackingRefBased/>
  <w15:docId w15:val="{CE350CDB-4BF5-C447-9F58-DC913714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11B8C"/>
  </w:style>
  <w:style w:type="character" w:styleId="Hyperlink">
    <w:name w:val="Hyperlink"/>
    <w:basedOn w:val="DefaultParagraphFont"/>
    <w:uiPriority w:val="99"/>
    <w:semiHidden/>
    <w:unhideWhenUsed/>
    <w:rsid w:val="00D11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407563">
      <w:bodyDiv w:val="1"/>
      <w:marLeft w:val="0"/>
      <w:marRight w:val="0"/>
      <w:marTop w:val="0"/>
      <w:marBottom w:val="0"/>
      <w:divBdr>
        <w:top w:val="none" w:sz="0" w:space="0" w:color="auto"/>
        <w:left w:val="none" w:sz="0" w:space="0" w:color="auto"/>
        <w:bottom w:val="none" w:sz="0" w:space="0" w:color="auto"/>
        <w:right w:val="none" w:sz="0" w:space="0" w:color="auto"/>
      </w:divBdr>
      <w:divsChild>
        <w:div w:id="1055080351">
          <w:marLeft w:val="0"/>
          <w:marRight w:val="0"/>
          <w:marTop w:val="0"/>
          <w:marBottom w:val="0"/>
          <w:divBdr>
            <w:top w:val="none" w:sz="0" w:space="0" w:color="auto"/>
            <w:left w:val="none" w:sz="0" w:space="0" w:color="auto"/>
            <w:bottom w:val="none" w:sz="0" w:space="0" w:color="auto"/>
            <w:right w:val="none" w:sz="0" w:space="0" w:color="auto"/>
          </w:divBdr>
          <w:divsChild>
            <w:div w:id="83803757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u.co1.qualtrics.com/jfe/form/SV_6FfaAY9SINoB96l" TargetMode="External"/><Relationship Id="rId5" Type="http://schemas.openxmlformats.org/officeDocument/2006/relationships/hyperlink" Target="mailto:Housing@t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Peterson, Amy</cp:lastModifiedBy>
  <cp:revision>3</cp:revision>
  <dcterms:created xsi:type="dcterms:W3CDTF">2020-03-12T16:00:00Z</dcterms:created>
  <dcterms:modified xsi:type="dcterms:W3CDTF">2020-03-12T16:00:00Z</dcterms:modified>
</cp:coreProperties>
</file>